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81F" w:rsidRPr="0093081F" w:rsidRDefault="0093081F" w:rsidP="00930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081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________________________________</w:t>
      </w:r>
      <w:r w:rsidRPr="0093081F">
        <w:rPr>
          <w:rFonts w:ascii="Arial" w:eastAsia="Times New Roman" w:hAnsi="Arial" w:cs="Arial"/>
          <w:color w:val="000000"/>
          <w:sz w:val="21"/>
          <w:szCs w:val="21"/>
          <w:lang w:eastAsia="it-IT"/>
        </w:rPr>
        <w:br/>
        <w:t xml:space="preserve">Il 23/09/2016 12:50, Anna </w:t>
      </w:r>
      <w:proofErr w:type="spellStart"/>
      <w:r w:rsidRPr="0093081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Brighina</w:t>
      </w:r>
      <w:proofErr w:type="spellEnd"/>
      <w:r w:rsidRPr="0093081F">
        <w:rPr>
          <w:rFonts w:ascii="Arial" w:eastAsia="Times New Roman" w:hAnsi="Arial" w:cs="Arial"/>
          <w:color w:val="000000"/>
          <w:sz w:val="21"/>
          <w:szCs w:val="21"/>
          <w:lang w:eastAsia="it-IT"/>
        </w:rPr>
        <w:t> </w:t>
      </w:r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>ha scritto:</w:t>
      </w:r>
    </w:p>
    <w:p w:rsidR="0093081F" w:rsidRPr="0093081F" w:rsidRDefault="0093081F" w:rsidP="009308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9308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 </w:t>
      </w:r>
    </w:p>
    <w:p w:rsidR="0093081F" w:rsidRPr="0093081F" w:rsidRDefault="0093081F" w:rsidP="009308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9308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Palermo, 22 settembre 2016</w:t>
      </w:r>
    </w:p>
    <w:p w:rsidR="0093081F" w:rsidRPr="0093081F" w:rsidRDefault="0093081F" w:rsidP="00930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93081F" w:rsidRPr="0093081F" w:rsidRDefault="0093081F" w:rsidP="00930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93081F" w:rsidRPr="0093081F" w:rsidRDefault="0093081F" w:rsidP="009308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9308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Alla C.A. del Dirigente Scolastico e del Referente dell’Orientamento</w:t>
      </w:r>
    </w:p>
    <w:p w:rsidR="0093081F" w:rsidRPr="0093081F" w:rsidRDefault="0093081F" w:rsidP="00930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93081F" w:rsidRPr="0093081F" w:rsidRDefault="0093081F" w:rsidP="00930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93081F" w:rsidRPr="0093081F" w:rsidRDefault="0093081F" w:rsidP="00930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>OGGETTO: “</w:t>
      </w:r>
      <w:proofErr w:type="spellStart"/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>OrientaSicilia</w:t>
      </w:r>
      <w:proofErr w:type="spellEnd"/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2016” - Palermo, 18 - 19 - 20 ottobre 2016</w:t>
      </w:r>
    </w:p>
    <w:p w:rsidR="0093081F" w:rsidRPr="0093081F" w:rsidRDefault="0093081F" w:rsidP="00930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93081F" w:rsidRPr="0093081F" w:rsidRDefault="0093081F" w:rsidP="00930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Carissimo Professore, siamo già prossimi alla XIV Edizione di </w:t>
      </w:r>
      <w:proofErr w:type="spellStart"/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>OrientaSicilia</w:t>
      </w:r>
      <w:proofErr w:type="spellEnd"/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si prospetta ricca di tante novità. Siamo ben lieti di informarVi che, oltre alle riconferme delle più prestigiose Università Italiane e Accademie, saranno presenti nuovi Espositori che arricchiranno ancora di più la già vasta gamma di offerte formative messe a disposizione dei nostri ragazzi; Vi invitiamo a visionare il sito  </w:t>
      </w:r>
      <w:hyperlink r:id="rId4" w:history="1">
        <w:r w:rsidRPr="0093081F">
          <w:rPr>
            <w:rFonts w:ascii="Arial" w:eastAsia="Times New Roman" w:hAnsi="Arial" w:cs="Arial"/>
            <w:color w:val="05447E"/>
            <w:sz w:val="21"/>
            <w:szCs w:val="21"/>
            <w:u w:val="single"/>
            <w:lang w:eastAsia="it-IT"/>
          </w:rPr>
          <w:t>www.orientasicilia.it</w:t>
        </w:r>
      </w:hyperlink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> alla sezione “Chi partecipa”.</w:t>
      </w:r>
    </w:p>
    <w:p w:rsidR="0093081F" w:rsidRPr="0093081F" w:rsidRDefault="0093081F" w:rsidP="00930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>OrientaSicilia</w:t>
      </w:r>
      <w:proofErr w:type="spellEnd"/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un evento apprezzato a livello nazionale e internazionale </w:t>
      </w:r>
      <w:r w:rsidRPr="0093081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grazie anche al prezioso supporto delle numerose Istituzioni che ogni anno, oltre a concedere il loro Patrocinio, partecipano </w:t>
      </w:r>
      <w:proofErr w:type="spellStart"/>
      <w:r w:rsidRPr="0093081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attivamente.</w:t>
      </w:r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>Quest’anno</w:t>
      </w:r>
      <w:proofErr w:type="spellEnd"/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avremo il piacere di ospitare con stand attivo:</w:t>
      </w:r>
      <w:r w:rsidRPr="0093081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</w:t>
      </w:r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>il </w:t>
      </w:r>
      <w:r w:rsidRPr="0093081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Ministero dell’Istruzione, dell’Università e della Ricerca</w:t>
      </w:r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> per “</w:t>
      </w:r>
      <w:r w:rsidRPr="0093081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offrire l’occasione di un’ulteriore esperienza di confronto e di incontro con gli addetti ai lavori nella considerazione della centralità e del ruolo strategico acquisito oggi dall’orientamento permanente</w:t>
      </w:r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>”; la </w:t>
      </w:r>
      <w:r w:rsidRPr="0093081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Presidenza del Consiglio dei Ministri con l’Ufficio per il  Servizio Civile Nazionale</w:t>
      </w:r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> per accogliere i giovani interessati a conoscere il Servizio Civile Nazionale, fornire informazioni, distribuire materiale divulgativo; lo </w:t>
      </w:r>
      <w:r w:rsidRPr="0093081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Stato Maggiore della Difesa</w:t>
      </w:r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>, la </w:t>
      </w:r>
      <w:r w:rsidRPr="0093081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Polizia di Stato </w:t>
      </w:r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>e la</w:t>
      </w:r>
      <w:r w:rsidRPr="0093081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Guardia di Finanza</w:t>
      </w:r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> per presentare ai ragazzi siciliani tutte le possibilità di carriera al loro interno; l’</w:t>
      </w:r>
      <w:r w:rsidRPr="0093081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Agenzia delle Entrate </w:t>
      </w:r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>con il progetto “Fisco e scuola” al fine di diffondere la cultura contributiva all’interno delle scuole.</w:t>
      </w:r>
    </w:p>
    <w:p w:rsidR="0093081F" w:rsidRPr="0093081F" w:rsidRDefault="0093081F" w:rsidP="00930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Come già anticipato nella I Comunicazione, Vi confermiamo che, anche quest’anno, si terrà il Convegno di Studi da noi organizzato in occasione della XIV Edizione di </w:t>
      </w:r>
      <w:proofErr w:type="spellStart"/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>OrientaSicilia</w:t>
      </w:r>
      <w:proofErr w:type="spellEnd"/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dal titolo “</w:t>
      </w:r>
      <w:r w:rsidRPr="0093081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La Generazione </w:t>
      </w:r>
      <w:proofErr w:type="spellStart"/>
      <w:r w:rsidRPr="0093081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App</w:t>
      </w:r>
      <w:proofErr w:type="spellEnd"/>
      <w:r w:rsidRPr="0093081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e il dramma della scelta, l’Orientamento universitario nell’epoca dell’identità nomade</w:t>
      </w:r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>”.</w:t>
      </w:r>
    </w:p>
    <w:p w:rsidR="0093081F" w:rsidRPr="0093081F" w:rsidRDefault="0093081F" w:rsidP="00930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Come è ormai consuetudine, proponiamo un concorso a premi per i nostri giovani visitatori. Il nostro desiderio è sempre quello di leggere le loro considerazioni sull’argomento da noi scelto, che </w:t>
      </w:r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saranno sicuramente preziose per migliorare sempre di più il nostro servizio adeguandolo alle esigenze più profonde e radicate dei giovani studenti.</w:t>
      </w:r>
    </w:p>
    <w:p w:rsidR="0093081F" w:rsidRPr="0093081F" w:rsidRDefault="0093081F" w:rsidP="00930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Desideriamo, ancora una volta, sottoporre alla Vs. attenzione che l’Evento </w:t>
      </w:r>
      <w:proofErr w:type="spellStart"/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>OrientaSicilia</w:t>
      </w:r>
      <w:proofErr w:type="spellEnd"/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rappresenta una </w:t>
      </w:r>
      <w:proofErr w:type="spellStart"/>
      <w:r w:rsidRPr="0093081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tappa</w:t>
      </w:r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>imprescindibile</w:t>
      </w:r>
      <w:proofErr w:type="spellEnd"/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del più ampio e articolato Progetto di Orientamento Permanente ASTER strutturato in </w:t>
      </w:r>
      <w:r w:rsidRPr="0093081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tappe</w:t>
      </w:r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> che accompagna i ragazzi durante tutto l’anno sino alla piena consapevolezza della scelta degli studi universitari.</w:t>
      </w:r>
    </w:p>
    <w:p w:rsidR="0093081F" w:rsidRPr="0093081F" w:rsidRDefault="0093081F" w:rsidP="00930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93081F" w:rsidRPr="0093081F" w:rsidRDefault="0093081F" w:rsidP="00930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081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PROGRAMMA XIV EDIZIONE ORIENTASICILIA</w:t>
      </w:r>
    </w:p>
    <w:p w:rsidR="0093081F" w:rsidRPr="0093081F" w:rsidRDefault="0093081F" w:rsidP="00930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081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</w:t>
      </w:r>
    </w:p>
    <w:p w:rsidR="0093081F" w:rsidRPr="0093081F" w:rsidRDefault="0093081F" w:rsidP="00930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Pr="0093081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CONVEGNO DI STUDI:</w:t>
      </w:r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> “</w:t>
      </w:r>
      <w:r w:rsidRPr="0093081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La Generazione </w:t>
      </w:r>
      <w:proofErr w:type="spellStart"/>
      <w:r w:rsidRPr="0093081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App</w:t>
      </w:r>
      <w:proofErr w:type="spellEnd"/>
      <w:r w:rsidRPr="0093081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e il dramma della scelta, l’Orientamento universitario nell’epoca dell’identità nomade</w:t>
      </w:r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” - 19 </w:t>
      </w:r>
      <w:proofErr w:type="gramStart"/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>Ottobre</w:t>
      </w:r>
      <w:proofErr w:type="gramEnd"/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93081F" w:rsidRPr="0093081F" w:rsidRDefault="0093081F" w:rsidP="00930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>Abbiamo il piacere di informarVi che interverranno, il Professore </w:t>
      </w:r>
      <w:r w:rsidRPr="0093081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Stefano ZECCHI</w:t>
      </w:r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> e il Dottore </w:t>
      </w:r>
      <w:r w:rsidRPr="0093081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Paolo CREPET</w:t>
      </w:r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>. Al fine di prendere parte attiva al convegno è necessario prenotarsi sin da ora compilando e inviando l’apposito “Modulo di Prenotazione Convegno” a </w:t>
      </w:r>
      <w:hyperlink r:id="rId5" w:history="1">
        <w:r w:rsidRPr="0093081F">
          <w:rPr>
            <w:rFonts w:ascii="Arial" w:eastAsia="Times New Roman" w:hAnsi="Arial" w:cs="Arial"/>
            <w:color w:val="05447E"/>
            <w:sz w:val="21"/>
            <w:szCs w:val="21"/>
            <w:u w:val="single"/>
            <w:lang w:eastAsia="it-IT"/>
          </w:rPr>
          <w:t>info@orientasicilia.it</w:t>
        </w:r>
      </w:hyperlink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> o tramite fax allo 091 8887294.</w:t>
      </w:r>
      <w:r w:rsidRPr="0093081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</w:t>
      </w:r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>Vi ricordiamo che l’aula del convegno ha posti limitati e che pertanto, ad esaurimento posti, non sarà più possibile, nostro malgrado, accettare le Vs. prenotazioni.</w:t>
      </w:r>
    </w:p>
    <w:p w:rsidR="0093081F" w:rsidRPr="0093081F" w:rsidRDefault="0093081F" w:rsidP="00930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Pr="0093081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CONCORSO A PREMI: “Puoi essere uno, nessuno e centomila… a te la scelta!”</w:t>
      </w:r>
    </w:p>
    <w:p w:rsidR="0093081F" w:rsidRPr="0093081F" w:rsidRDefault="0093081F" w:rsidP="00930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Anche in occasione della XIV Edizione di </w:t>
      </w:r>
      <w:proofErr w:type="spellStart"/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>OrientaSicilia</w:t>
      </w:r>
      <w:proofErr w:type="spellEnd"/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proponiamo un concorso a premi per i nostri giovani visitatori, il cui tema trovate in allegato.</w:t>
      </w:r>
    </w:p>
    <w:p w:rsidR="0093081F" w:rsidRPr="0093081F" w:rsidRDefault="0093081F" w:rsidP="00930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Pr="0093081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CENTRO DI ORIENTAMENTO PERMANENTE ASTER: </w:t>
      </w:r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>Tutto l’anno al fianco degli studenti per la scelta migliore!</w:t>
      </w:r>
    </w:p>
    <w:p w:rsidR="0093081F" w:rsidRPr="0093081F" w:rsidRDefault="0093081F" w:rsidP="00930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>Consapevoli dell’importanza che oggi ha l’Orientamento mirato e personalizzato che non può prescindere da una forte e pregnante conoscenza della persona, unica strada per arrivare a una scelta consapevole degli studi universitari, </w:t>
      </w:r>
      <w:r w:rsidRPr="0093081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l’Associazione ASTER ha potenziato i propri studi elaborando nuove strategie di orientamento che muovono da forti istanze culturali creando il</w:t>
      </w:r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  <w:r w:rsidRPr="0093081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Centro di Orientamento Permanente ASTER</w:t>
      </w:r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> che accompagna i ragazzi durante tutto l’anno. A partire da quest’anno, infatti, ai ragazzi che parteciperanno alla nostra Fiera, verranno offerti nuovi servizi a supporto di un Orientamento mirato. Sarà dedicata loro un’intera sezione del nostro sito. Basterà iscriversi </w:t>
      </w:r>
      <w:r w:rsidRPr="0093081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(</w:t>
      </w:r>
      <w:r w:rsidRPr="009308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nell’apposita “Area Riservata Studenti” che troveranno nella Home del sito </w:t>
      </w:r>
      <w:hyperlink r:id="rId6" w:history="1">
        <w:r w:rsidRPr="0093081F">
          <w:rPr>
            <w:rFonts w:ascii="Arial" w:eastAsia="Times New Roman" w:hAnsi="Arial" w:cs="Arial"/>
            <w:b/>
            <w:bCs/>
            <w:color w:val="05447E"/>
            <w:sz w:val="21"/>
            <w:szCs w:val="21"/>
            <w:u w:val="single"/>
            <w:lang w:eastAsia="it-IT"/>
          </w:rPr>
          <w:t>www.orientasicilia.it</w:t>
        </w:r>
      </w:hyperlink>
      <w:r w:rsidRPr="009308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 e nelle testate di tutte le pagine interne</w:t>
      </w:r>
      <w:r w:rsidRPr="0093081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)</w:t>
      </w:r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> per ricevere una username e password con le quali accedere all’ </w:t>
      </w:r>
      <w:r w:rsidRPr="0093081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Area Riservata Studenti della sezione on-line del Centro di Orientamento Permanente ASTER </w:t>
      </w:r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>in cui trovano tante utili guide sull’Orientamento. A tal fine troveranno i nostri "</w:t>
      </w:r>
      <w:r w:rsidRPr="0093081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Profili Professionali</w:t>
      </w:r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>", utilissime schede sulle diverse professioni con l'indicazione dei relativi corsi di laurea e sedi universitarie dove poter conseguire gli studi che potranno liberamente consultare potendosi avvalere anche del nostro supporto professionale. Troveranno inoltre diversi studi tra cui un’importante ricerca dal titolo "</w:t>
      </w:r>
      <w:r w:rsidRPr="0093081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Università e Lavoro</w:t>
      </w:r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>" dove sono riportati gli ultimi aggiornamenti sulla rispondenza tra i vari titoli di laurea e l'accesso al mondo del lavoro. Abbiamo inserito, inoltre, un contenuto speciale dedicato alle agevolazioni economiche che è possibile ottenere durante il proprio percorso di studio: “</w:t>
      </w:r>
      <w:r w:rsidRPr="0093081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Università e borse di studio</w:t>
      </w:r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>” e un </w:t>
      </w:r>
      <w:r w:rsidRPr="0093081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“Ranking delle migliori università”</w:t>
      </w:r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una presentazione ragionata dei ranking in cui vengono classificate le università italiane e internazionali. Stiamo dando vita a una nuova sezione </w:t>
      </w:r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dal titolo </w:t>
      </w:r>
      <w:r w:rsidRPr="0093081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“Interviste ai Professionisti”</w:t>
      </w:r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> all’interno della quale saranno presenti dei video contenenti testimonianze di professionisti che nella loro vita sono riusciti a far coincidere vocazione e professionalità. Le loro parole potranno aiutare i ragazzi a guardare dentro loro stessi e discernere se anche dentro di loro è presente quella scintilla che, unitamente al talento, potrà renderli felici e allo stesso tempo utili per quanti serviranno con il loro futuro lavoro quotidiano. Nuovi studi verranno progressivamente elaborati e pubblicati nel corso dell’anno. Sarà attivato inoltre il servizio </w:t>
      </w:r>
      <w:proofErr w:type="spellStart"/>
      <w:r w:rsidRPr="0093081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ASTERNews</w:t>
      </w:r>
      <w:proofErr w:type="spellEnd"/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un sistema di newsletter attraverso il quale gli Espositori presenti in Fiera potranno continuare a supportare i ragazzi informandoli, aggiornandoli costantemente su tutto ciò che è attinente ai Loro corsi di laurea (iscrizioni, bandi, borse di studio, alloggi, </w:t>
      </w:r>
      <w:proofErr w:type="spellStart"/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>Summer</w:t>
      </w:r>
      <w:proofErr w:type="spellEnd"/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School ecc.). Gli Espositori avranno la possibilità di allegare loro materiale informativo che pubblicizzi i loro eventi prestigiosi (convegni, presentazioni, workshop, mostre, concerti) organizzati lungo l’anno accademico. Potranno, così, continuare a stare in contatto con i nostri ragazzi condividendo con loro lo spirito che li contraddistingue. Abbiamo attivato anche lo “</w:t>
      </w:r>
      <w:r w:rsidRPr="0093081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Sportello di Orientamento</w:t>
      </w:r>
      <w:r w:rsidRPr="009308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”</w:t>
      </w:r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>, concepito come una formula di orientamento che si prenda cura della persona nella sua integralità, non solo mirato alla mera illustrazione di percorsi formativi e indirizzi di studio presentati alla persona</w:t>
      </w:r>
      <w:r w:rsidRPr="0093081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 in quanto </w:t>
      </w:r>
      <w:proofErr w:type="spellStart"/>
      <w:r w:rsidRPr="0093081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studente</w:t>
      </w:r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>che</w:t>
      </w:r>
      <w:proofErr w:type="spellEnd"/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si affaccia al mondo dell'università e del lavoro, ma volto anche allo sviluppo delle potenzialità intellettuali, emotive e relazionali della persona in quanto </w:t>
      </w:r>
      <w:proofErr w:type="spellStart"/>
      <w:r w:rsidRPr="0093081F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perseità</w:t>
      </w:r>
      <w:proofErr w:type="spellEnd"/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>, ossia come ciò che ha valore in sé e per sé e che merita, quindi, di essere trattato come fine ultimo del processo orientativo.</w:t>
      </w:r>
      <w:r w:rsidRPr="0093081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I ragazzi potranno pertanto richiedere un colloquio di orientamento personalizzato</w:t>
      </w:r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> attraverso i nostri canali di videoconferenza on-line scrivendo a</w:t>
      </w:r>
      <w:hyperlink r:id="rId7" w:history="1">
        <w:r w:rsidRPr="0093081F">
          <w:rPr>
            <w:rFonts w:ascii="Arial" w:eastAsia="Times New Roman" w:hAnsi="Arial" w:cs="Arial"/>
            <w:color w:val="05447E"/>
            <w:sz w:val="21"/>
            <w:szCs w:val="21"/>
            <w:u w:val="single"/>
            <w:lang w:eastAsia="it-IT"/>
          </w:rPr>
          <w:t>sportellorientamento@associazioneaster.it</w:t>
        </w:r>
      </w:hyperlink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> oppure chiamando alla nostra Segreteria Organizzativa allo 091 8887219 dalle ore 15,00 alle ore 18,00.</w:t>
      </w:r>
    </w:p>
    <w:p w:rsidR="0093081F" w:rsidRPr="0093081F" w:rsidRDefault="0093081F" w:rsidP="00930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>Per la realizzazione di quanto sopra descritto, contiamo molto sulla Vs. preziosa collaborazione che è indispensabile per l’erogazione di un servizio sempre migliore ai nostri giovani.</w:t>
      </w:r>
    </w:p>
    <w:p w:rsidR="0093081F" w:rsidRPr="0093081F" w:rsidRDefault="0093081F" w:rsidP="00930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>Vi invitiamo pertanto a:</w:t>
      </w:r>
    </w:p>
    <w:p w:rsidR="0093081F" w:rsidRPr="0093081F" w:rsidRDefault="0093081F" w:rsidP="00930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081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A)   </w:t>
      </w:r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Se interessati, </w:t>
      </w:r>
      <w:proofErr w:type="spellStart"/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>iscriverVi</w:t>
      </w:r>
      <w:proofErr w:type="spellEnd"/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già sin da ora al convegno insieme a un numero di ragazzi altamente motivati a sentire due illustri relatori che gli daranno importanti spunti di riflessione su come orientare la loro scelta. Al fine di </w:t>
      </w:r>
      <w:proofErr w:type="spellStart"/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>riservarVi</w:t>
      </w:r>
      <w:proofErr w:type="spellEnd"/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 posti, visto che sono coinvolte tutte le Scuole Siciliane, è necessario prenotarsi inviando l’apposito Modulo di Prenotazione Convegno. La prenotazione al convegno comporta la presenza in sala sino alla fine dello stesso.</w:t>
      </w:r>
    </w:p>
    <w:p w:rsidR="0093081F" w:rsidRPr="0093081F" w:rsidRDefault="0093081F" w:rsidP="00930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081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B)   </w:t>
      </w:r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>Far partecipare i Vs. ragazzi al nostro concorso a premi dal titolo </w:t>
      </w:r>
      <w:r w:rsidRPr="0093081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“Puoi essere uno, nessuno e centomila… a te la scelta”</w:t>
      </w:r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> preparando un elaborato scritto (tema) sulla base della traccia da noi indicata che Vi inviamo in allegato. L’elaborazione del tema da parte dei ragazzi è un’occasione in più per guardarsi dentro e scoperchiare i propri desideri…</w:t>
      </w:r>
    </w:p>
    <w:p w:rsidR="0093081F" w:rsidRPr="0093081F" w:rsidRDefault="0093081F" w:rsidP="00930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081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C)   </w:t>
      </w:r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>Far registrare già sin da ora tutti i Vs. ragazzi che verranno in visita secondo le preventive prenotazioni, nell’apposita sezione del sito: </w:t>
      </w:r>
      <w:r w:rsidRPr="0093081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“Area Riservata Studenti”</w:t>
      </w:r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> (</w:t>
      </w:r>
      <w:r w:rsidRPr="0093081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cliccando sul banner “Iscriviti Area Riservata Studenti” che troveranno nella Home del sito </w:t>
      </w:r>
      <w:hyperlink r:id="rId8" w:history="1">
        <w:r w:rsidRPr="0093081F">
          <w:rPr>
            <w:rFonts w:ascii="Arial" w:eastAsia="Times New Roman" w:hAnsi="Arial" w:cs="Arial"/>
            <w:b/>
            <w:bCs/>
            <w:color w:val="05447E"/>
            <w:sz w:val="21"/>
            <w:szCs w:val="21"/>
            <w:u w:val="single"/>
            <w:lang w:eastAsia="it-IT"/>
          </w:rPr>
          <w:t>www.orientasicilia.it</w:t>
        </w:r>
      </w:hyperlink>
      <w:r w:rsidRPr="0093081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e nella testata di tutte le pagine interne</w:t>
      </w:r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Pr="0093081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per ricevere una username e password con le quali accedere all’Area Riservata Studenti della sezione on-line del Centro di Orientamento Permanente ASTER al link </w:t>
      </w:r>
      <w:hyperlink r:id="rId9" w:history="1">
        <w:r w:rsidRPr="0093081F">
          <w:rPr>
            <w:rFonts w:ascii="Arial" w:eastAsia="Times New Roman" w:hAnsi="Arial" w:cs="Arial"/>
            <w:b/>
            <w:bCs/>
            <w:color w:val="05447E"/>
            <w:sz w:val="21"/>
            <w:szCs w:val="21"/>
            <w:u w:val="single"/>
            <w:lang w:eastAsia="it-IT"/>
          </w:rPr>
          <w:t>www.associazioneaster.it</w:t>
        </w:r>
      </w:hyperlink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> in cui trovano tante utili guide sull’Orientamento. </w:t>
      </w:r>
      <w:r w:rsidRPr="009308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All’atto dell’iscrizione che deve essere fatta dai ragazzi preventivamente sino al giorno prima della loro visita, arriveranno nell’e-mail di ciascuno oltre alle credenziali di accesso per entrare nell’Area Riservata Studenti del Centro di Orientamento Permanente ASTER</w:t>
      </w:r>
      <w:r w:rsidRPr="0093081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 anche un </w:t>
      </w:r>
      <w:r w:rsidRPr="0093081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it-IT"/>
        </w:rPr>
        <w:t>link dal quale scaricare il proprio badge identificativo con codice a barre (ID Identificativo) che dovranno stampare (seguendo le indicazioni loro indicate) e portare in Fiera</w:t>
      </w:r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>. </w:t>
      </w:r>
      <w:r w:rsidRPr="0093081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La creazione dell’ID Identificativo</w:t>
      </w:r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è un servizio appositamente ideato per ottimizzare i </w:t>
      </w:r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tempi di acquisizione dei dati degli studenti che in occasione della loro visita in Fiera manifesteranno interesse nei confronti delle Offerte Formative delle Università che gli interessano acconsentendo così a far scansionare il proprio codice identificativo esibendolo presso il loro stand. I ragazzi guadagneranno così tempo e potranno fare orientamento presso più Università di loro interesse: la lettura del codice a barre, infatti, sostituisce la raccolta manuale dei dati, da sempre necessaria per le Università al fine di inviare successivamente ai ragazzi utili informazioni da loro richieste.</w:t>
      </w:r>
    </w:p>
    <w:p w:rsidR="0093081F" w:rsidRPr="0093081F" w:rsidRDefault="0093081F" w:rsidP="00930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081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D)   </w:t>
      </w:r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>Prima della visita in Fiera, Vi invitiamo a far consultare ai Vs. ragazzi il sito della XIV Edizione di OrientaSicilia</w:t>
      </w:r>
      <w:hyperlink r:id="rId10" w:history="1">
        <w:r w:rsidRPr="0093081F">
          <w:rPr>
            <w:rFonts w:ascii="Arial" w:eastAsia="Times New Roman" w:hAnsi="Arial" w:cs="Arial"/>
            <w:color w:val="05447E"/>
            <w:sz w:val="21"/>
            <w:szCs w:val="21"/>
            <w:u w:val="single"/>
            <w:lang w:eastAsia="it-IT"/>
          </w:rPr>
          <w:t>www.orientasicilia.it</w:t>
        </w:r>
      </w:hyperlink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> nella sezione “Chi partecipa”, ogni Espositore presente in Fiera avrà a disposizione una pagina virtuale dove inserire le proprie offerte formative, che i ragazzi potranno consultare prima del loro arrivo in Fiera. </w:t>
      </w:r>
      <w:r w:rsidRPr="0093081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È una fase importante e preventiva di orientamento</w:t>
      </w:r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>. Siamo fermamente convinti che l’orientamento debba cominciare per loro anche a partire proprio da questa preziosa fase di valutazione e di studio delle offerte formative. Arriveranno così già in Fiera con precise domande da sottoporre ai referenti per l’Orientamento delle Università da loro preventivamente consultate. È una fase preliminare di Orientamento molto importante ed imprescindibile che affidiamo alla Vs. preziosa regia!</w:t>
      </w:r>
    </w:p>
    <w:p w:rsidR="0093081F" w:rsidRPr="0093081F" w:rsidRDefault="0093081F" w:rsidP="00930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081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E)   </w:t>
      </w:r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>Comunicare ai Vs. ragazzi che, in tutte e tre le giornate, come da calendario che si allega, sarà possibile prendere parte ai Workshop tenuti da alcune delle Università presenti in fiera presso le apposite Aule Workshop. I ragazzi potranno fare anche delle simulazioni dei test di accesso alle università a numero chiuso.</w:t>
      </w:r>
    </w:p>
    <w:p w:rsidR="0093081F" w:rsidRPr="0093081F" w:rsidRDefault="0093081F" w:rsidP="00930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93081F" w:rsidRPr="0093081F" w:rsidRDefault="0093081F" w:rsidP="00930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081F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Al fine di semplificare la comunicazione ai Vs. ragazzi di quanto sopra riportato, Vi inviamo in allegato apposito “Volantino Vademecum Studenti” munito di codice QR da stampare e consegnare loro</w:t>
      </w:r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93081F" w:rsidRPr="0093081F" w:rsidRDefault="0093081F" w:rsidP="00930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>Contiamo molto sulla Vostra collaborazione che riteniamo indispensabile e Vi invitiamo dunque, nel caso in cui ancora non l’aveste fatto, a contattarci al fine di effettuare la Vs. prenotazione o, nel caso in cui Vi foste già prenotati, a confermare la Vs. prenotazione precedentemente inviata. Vi ricordiamo che il giorno, l’orario e il numero degli alunni concordati devono essere rispettati; ciò si rende necessario al fine di evitare inconvenienti dovuti al sovraffollamento. Se per qualsiasi motivo si rendesse necessario per la Vs. scuola dover cambiare giorno o orario, gli stessi devono essere concordati con la nostra segreteria.</w:t>
      </w:r>
    </w:p>
    <w:p w:rsidR="0093081F" w:rsidRPr="0093081F" w:rsidRDefault="0093081F" w:rsidP="00930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>Ricordiamo a tutti che </w:t>
      </w:r>
      <w:proofErr w:type="spellStart"/>
      <w:r w:rsidRPr="0093081F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OrientaSicilia</w:t>
      </w:r>
      <w:proofErr w:type="spellEnd"/>
      <w:r w:rsidRPr="0093081F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è un Evento organizzato in esclusiva dall’Associazione ASTER, che ha sede solo a Palermo</w:t>
      </w:r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> e che pertanto non ha né succursali né partenariati con altre aziende.</w:t>
      </w:r>
    </w:p>
    <w:p w:rsidR="0093081F" w:rsidRPr="0093081F" w:rsidRDefault="0093081F" w:rsidP="00930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L’occasione mi è particolarmente gradita per ringraziare Voi e i Vs. docenti, che ogni anno con rinnovato impegno e dedizione, accompagnano i Vs. ragazzi sempre più numerosi, sostenendo questo grande progetto Orientativo - Educativo chiamato </w:t>
      </w:r>
      <w:proofErr w:type="spellStart"/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>OrientaSicilia</w:t>
      </w:r>
      <w:proofErr w:type="spellEnd"/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>! </w:t>
      </w:r>
    </w:p>
    <w:p w:rsidR="0093081F" w:rsidRPr="0093081F" w:rsidRDefault="0093081F" w:rsidP="00930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>In attesa di un Vs. cortese riscontro, restiamo comunque a disposizione per ulteriori informazioni.</w:t>
      </w:r>
    </w:p>
    <w:p w:rsidR="0093081F" w:rsidRPr="0093081F" w:rsidRDefault="0093081F" w:rsidP="00930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>Con i più cordiali saluti,</w:t>
      </w:r>
    </w:p>
    <w:p w:rsidR="0093081F" w:rsidRPr="0093081F" w:rsidRDefault="0093081F" w:rsidP="00930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93081F" w:rsidRPr="0093081F" w:rsidRDefault="0093081F" w:rsidP="00930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Il Presidente dell’Associazione ASTER</w:t>
      </w:r>
    </w:p>
    <w:p w:rsidR="0093081F" w:rsidRPr="0093081F" w:rsidRDefault="0093081F" w:rsidP="00930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Coordinatore di </w:t>
      </w:r>
      <w:proofErr w:type="spellStart"/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>OrientaSicilia</w:t>
      </w:r>
      <w:proofErr w:type="spellEnd"/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>OrientaSardegna</w:t>
      </w:r>
      <w:proofErr w:type="spellEnd"/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>OrientaCalabria</w:t>
      </w:r>
      <w:proofErr w:type="spellEnd"/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>OrientaLazio</w:t>
      </w:r>
      <w:proofErr w:type="spellEnd"/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proofErr w:type="spellStart"/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>OrientaPuglia</w:t>
      </w:r>
      <w:proofErr w:type="spellEnd"/>
    </w:p>
    <w:p w:rsidR="0093081F" w:rsidRPr="0093081F" w:rsidRDefault="0093081F" w:rsidP="00930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Anna </w:t>
      </w:r>
      <w:proofErr w:type="spellStart"/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>Brighina</w:t>
      </w:r>
      <w:proofErr w:type="spellEnd"/>
    </w:p>
    <w:p w:rsidR="0093081F" w:rsidRPr="0093081F" w:rsidRDefault="0093081F" w:rsidP="00930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93081F" w:rsidRPr="0093081F" w:rsidRDefault="0093081F" w:rsidP="00930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93081F" w:rsidRPr="0093081F" w:rsidRDefault="0093081F" w:rsidP="00930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P.S.: Cogliamo l’occasione per informare tutti i Vs. studenti che proseguiranno i loro studi presso l’Università, le Accademie e gli Enti di Formazione di Palermo che la prestigiosa Residenza Universitaria </w:t>
      </w:r>
      <w:proofErr w:type="spellStart"/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>Camplus</w:t>
      </w:r>
      <w:proofErr w:type="spellEnd"/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hyperlink r:id="rId11" w:history="1">
        <w:r w:rsidRPr="0093081F">
          <w:rPr>
            <w:rFonts w:ascii="Arial" w:eastAsia="Times New Roman" w:hAnsi="Arial" w:cs="Arial"/>
            <w:color w:val="05447E"/>
            <w:sz w:val="21"/>
            <w:szCs w:val="21"/>
            <w:u w:val="single"/>
            <w:lang w:eastAsia="it-IT"/>
          </w:rPr>
          <w:t>www.camplusliving.it</w:t>
        </w:r>
      </w:hyperlink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>) ha aperto una sede a Palermo, alla quale è possibile iscriversi già dal prossimo anno accademico (settembre 2016).</w:t>
      </w:r>
    </w:p>
    <w:p w:rsidR="0093081F" w:rsidRPr="0093081F" w:rsidRDefault="0093081F" w:rsidP="0093081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93081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  <w:t> </w:t>
      </w:r>
    </w:p>
    <w:p w:rsidR="0093081F" w:rsidRPr="0093081F" w:rsidRDefault="0093081F" w:rsidP="00930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081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Anna </w:t>
      </w:r>
      <w:proofErr w:type="spellStart"/>
      <w:r w:rsidRPr="0093081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Brighina</w:t>
      </w:r>
      <w:proofErr w:type="spellEnd"/>
    </w:p>
    <w:p w:rsidR="0093081F" w:rsidRPr="0093081F" w:rsidRDefault="0093081F" w:rsidP="00930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081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Presidente Associazione ASTER</w:t>
      </w:r>
    </w:p>
    <w:p w:rsidR="0093081F" w:rsidRPr="0093081F" w:rsidRDefault="0093081F" w:rsidP="00930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081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Coordinatore </w:t>
      </w:r>
      <w:proofErr w:type="spellStart"/>
      <w:r w:rsidRPr="0093081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OrientaSicilia</w:t>
      </w:r>
      <w:proofErr w:type="spellEnd"/>
    </w:p>
    <w:p w:rsidR="0093081F" w:rsidRPr="0093081F" w:rsidRDefault="0093081F" w:rsidP="00930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081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Coordinatore </w:t>
      </w:r>
      <w:proofErr w:type="spellStart"/>
      <w:r w:rsidRPr="0093081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OrientaSardegna</w:t>
      </w:r>
      <w:proofErr w:type="spellEnd"/>
    </w:p>
    <w:p w:rsidR="0093081F" w:rsidRPr="0093081F" w:rsidRDefault="0093081F" w:rsidP="00930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081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Coordinatore </w:t>
      </w:r>
      <w:proofErr w:type="spellStart"/>
      <w:r w:rsidRPr="0093081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OrientaCalabria</w:t>
      </w:r>
      <w:proofErr w:type="spellEnd"/>
    </w:p>
    <w:p w:rsidR="0093081F" w:rsidRPr="0093081F" w:rsidRDefault="0093081F" w:rsidP="00930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081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Coordinatore </w:t>
      </w:r>
      <w:proofErr w:type="spellStart"/>
      <w:r w:rsidRPr="0093081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OrientaLazio</w:t>
      </w:r>
      <w:proofErr w:type="spellEnd"/>
    </w:p>
    <w:p w:rsidR="0093081F" w:rsidRPr="0093081F" w:rsidRDefault="0093081F" w:rsidP="00930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081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Coordinatore </w:t>
      </w:r>
      <w:proofErr w:type="spellStart"/>
      <w:r w:rsidRPr="0093081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OrientaPuglia</w:t>
      </w:r>
      <w:proofErr w:type="spellEnd"/>
    </w:p>
    <w:p w:rsidR="0093081F" w:rsidRPr="0093081F" w:rsidRDefault="0093081F" w:rsidP="00930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081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  <w:t>Associazione ASTER</w:t>
      </w:r>
      <w:r w:rsidRPr="0093081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  <w:t>Via dei Quartieri, 47 </w:t>
      </w:r>
      <w:r w:rsidRPr="0093081F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br/>
        <w:t>90146 - Palermo</w:t>
      </w:r>
    </w:p>
    <w:p w:rsidR="0093081F" w:rsidRPr="0093081F" w:rsidRDefault="0093081F" w:rsidP="00930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12" w:history="1">
        <w:r w:rsidRPr="0093081F">
          <w:rPr>
            <w:rFonts w:ascii="Arial" w:eastAsia="Times New Roman" w:hAnsi="Arial" w:cs="Arial"/>
            <w:b/>
            <w:bCs/>
            <w:color w:val="05447E"/>
            <w:sz w:val="21"/>
            <w:szCs w:val="21"/>
            <w:u w:val="single"/>
            <w:lang w:eastAsia="it-IT"/>
          </w:rPr>
          <w:t>www.orientasicilia.it</w:t>
        </w:r>
      </w:hyperlink>
    </w:p>
    <w:p w:rsidR="0093081F" w:rsidRPr="0093081F" w:rsidRDefault="0093081F" w:rsidP="00930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proofErr w:type="spellStart"/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>tel</w:t>
      </w:r>
      <w:proofErr w:type="spellEnd"/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+39 091 8887219</w:t>
      </w:r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fax +39 091 8887294</w:t>
      </w:r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mobile +39 338 3195897</w:t>
      </w:r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mailto: </w:t>
      </w:r>
      <w:hyperlink r:id="rId13" w:history="1">
        <w:r w:rsidRPr="0093081F">
          <w:rPr>
            <w:rFonts w:ascii="Arial" w:eastAsia="Times New Roman" w:hAnsi="Arial" w:cs="Arial"/>
            <w:color w:val="05447E"/>
            <w:sz w:val="21"/>
            <w:szCs w:val="21"/>
            <w:u w:val="single"/>
            <w:lang w:eastAsia="it-IT"/>
          </w:rPr>
          <w:t>anna.brighina@orientasicilia.it</w:t>
        </w:r>
      </w:hyperlink>
    </w:p>
    <w:p w:rsidR="0093081F" w:rsidRPr="0093081F" w:rsidRDefault="0093081F" w:rsidP="009308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informazioni contenute in questo messaggio, ed </w:t>
      </w:r>
      <w:proofErr w:type="gramStart"/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>in  ciascun</w:t>
      </w:r>
      <w:proofErr w:type="gramEnd"/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allegato, sono riservate  ed  esclusiva  proprietà  di  Associazione ASTER. </w:t>
      </w:r>
      <w:proofErr w:type="gramStart"/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>Le  informazioni</w:t>
      </w:r>
      <w:proofErr w:type="gramEnd"/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sono  da  intendersi esclusivamente  ad  uso individuale,  o  della società,  a cui sono indirizzate  e  possono contenere  dati  privilegiati, confidenziali e non divulgabili,  secondo la  legge  vigente. A chi legge questo messaggio, nel caso in cui non si tratti della persona a cui è indirizzato o del </w:t>
      </w:r>
      <w:proofErr w:type="gramStart"/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responsabile  per</w:t>
      </w:r>
      <w:proofErr w:type="gramEnd"/>
      <w:r w:rsidRPr="0093081F">
        <w:rPr>
          <w:rFonts w:ascii="Times New Roman" w:eastAsia="Times New Roman" w:hAnsi="Times New Roman" w:cs="Times New Roman"/>
          <w:sz w:val="24"/>
          <w:szCs w:val="24"/>
          <w:lang w:eastAsia="it-IT"/>
        </w:rPr>
        <w:t>  la  consegna dello  stesso  alla persona in indirizzo, si rende noto  che  ogni distribuzione, diffusione o copia di questo messaggio è vietata.</w:t>
      </w:r>
    </w:p>
    <w:p w:rsidR="002027C4" w:rsidRDefault="002027C4">
      <w:bookmarkStart w:id="0" w:name="_GoBack"/>
      <w:bookmarkEnd w:id="0"/>
    </w:p>
    <w:sectPr w:rsidR="002027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81F"/>
    <w:rsid w:val="002027C4"/>
    <w:rsid w:val="00930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84E21-8165-428F-8BF7-6E238ECA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8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2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ientasicilia.it/" TargetMode="External"/><Relationship Id="rId13" Type="http://schemas.openxmlformats.org/officeDocument/2006/relationships/hyperlink" Target="mailto:anna.brighina@orientasicili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portellorientamento@associazioneaster.it" TargetMode="External"/><Relationship Id="rId12" Type="http://schemas.openxmlformats.org/officeDocument/2006/relationships/hyperlink" Target="http://www.orientasicilia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ientasicilia.it/" TargetMode="External"/><Relationship Id="rId11" Type="http://schemas.openxmlformats.org/officeDocument/2006/relationships/hyperlink" Target="http://www.camplusliving.it/" TargetMode="External"/><Relationship Id="rId5" Type="http://schemas.openxmlformats.org/officeDocument/2006/relationships/hyperlink" Target="mailto:info@orientasicilia.i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orientasicilia.it/" TargetMode="External"/><Relationship Id="rId4" Type="http://schemas.openxmlformats.org/officeDocument/2006/relationships/hyperlink" Target="http://www.orientasicilia.it/" TargetMode="External"/><Relationship Id="rId9" Type="http://schemas.openxmlformats.org/officeDocument/2006/relationships/hyperlink" Target="http://www.associazioneaster.i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2258</Words>
  <Characters>12871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russo</dc:creator>
  <cp:keywords/>
  <dc:description/>
  <cp:lastModifiedBy>agnese russo</cp:lastModifiedBy>
  <cp:revision>1</cp:revision>
  <dcterms:created xsi:type="dcterms:W3CDTF">2016-09-24T17:28:00Z</dcterms:created>
  <dcterms:modified xsi:type="dcterms:W3CDTF">2016-09-24T17:29:00Z</dcterms:modified>
</cp:coreProperties>
</file>