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6CDF" w14:textId="3FAE0C50" w:rsidR="00E2787B" w:rsidRDefault="00E2787B" w:rsidP="00E2787B">
      <w:pPr>
        <w:rPr>
          <w:sz w:val="28"/>
          <w:szCs w:val="28"/>
        </w:rPr>
      </w:pPr>
      <w:r w:rsidRPr="00E2787B">
        <w:rPr>
          <w:sz w:val="28"/>
          <w:szCs w:val="28"/>
        </w:rPr>
        <w:t>Griglia di</w:t>
      </w:r>
      <w:r w:rsidR="003827EF">
        <w:rPr>
          <w:sz w:val="28"/>
          <w:szCs w:val="28"/>
        </w:rPr>
        <w:t xml:space="preserve"> valutazione dei titoli prodotti per richiesta</w:t>
      </w:r>
      <w:bookmarkStart w:id="0" w:name="_GoBack"/>
      <w:bookmarkEnd w:id="0"/>
    </w:p>
    <w:p w14:paraId="1E7A9B06" w14:textId="77777777" w:rsidR="003827EF" w:rsidRPr="00E2787B" w:rsidRDefault="003827EF" w:rsidP="00E2787B">
      <w:pPr>
        <w:rPr>
          <w:sz w:val="28"/>
          <w:szCs w:val="28"/>
        </w:rPr>
      </w:pPr>
    </w:p>
    <w:p w14:paraId="5C6312CE" w14:textId="77777777" w:rsidR="003827EF" w:rsidRDefault="003827EF" w:rsidP="003827EF">
      <w:pPr>
        <w:pStyle w:val="Titolo1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Referente</w:t>
      </w:r>
    </w:p>
    <w:p w14:paraId="483A5B13" w14:textId="5FD54B5D" w:rsidR="00E2787B" w:rsidRDefault="00E2787B" w:rsidP="003827EF">
      <w:pPr>
        <w:pStyle w:val="Titolo1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2787B">
        <w:rPr>
          <w:rFonts w:ascii="Times New Roman" w:eastAsia="Times New Roman" w:hAnsi="Times New Roman" w:cs="Times New Roman"/>
          <w:b w:val="0"/>
          <w:sz w:val="28"/>
          <w:szCs w:val="28"/>
        </w:rPr>
        <w:t>Tutor</w:t>
      </w:r>
    </w:p>
    <w:p w14:paraId="1044EFBE" w14:textId="77777777" w:rsidR="003827EF" w:rsidRPr="003827EF" w:rsidRDefault="003827EF" w:rsidP="003827E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1"/>
        <w:gridCol w:w="1211"/>
        <w:gridCol w:w="1418"/>
        <w:gridCol w:w="1458"/>
      </w:tblGrid>
      <w:tr w:rsidR="00F3519C" w14:paraId="701D0808" w14:textId="77777777" w:rsidTr="00F3519C">
        <w:tc>
          <w:tcPr>
            <w:tcW w:w="5761" w:type="dxa"/>
          </w:tcPr>
          <w:p w14:paraId="01C4B4B5" w14:textId="77777777" w:rsidR="00F3519C" w:rsidRPr="00E2787B" w:rsidRDefault="00F3519C">
            <w:r>
              <w:t>Cognome e nome</w:t>
            </w:r>
          </w:p>
        </w:tc>
        <w:tc>
          <w:tcPr>
            <w:tcW w:w="1211" w:type="dxa"/>
          </w:tcPr>
          <w:p w14:paraId="4265A208" w14:textId="3AB93547" w:rsidR="00F3519C" w:rsidRPr="0033512C" w:rsidRDefault="00F35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  <w:tc>
          <w:tcPr>
            <w:tcW w:w="1418" w:type="dxa"/>
          </w:tcPr>
          <w:p w14:paraId="72553E32" w14:textId="1D402F5C" w:rsidR="00F3519C" w:rsidRPr="0033512C" w:rsidRDefault="00F3519C">
            <w:pPr>
              <w:rPr>
                <w:sz w:val="22"/>
                <w:szCs w:val="22"/>
              </w:rPr>
            </w:pPr>
            <w:r w:rsidRPr="0033512C">
              <w:rPr>
                <w:sz w:val="22"/>
                <w:szCs w:val="22"/>
              </w:rPr>
              <w:t>Da compilare a cura del docente</w:t>
            </w:r>
          </w:p>
        </w:tc>
        <w:tc>
          <w:tcPr>
            <w:tcW w:w="1458" w:type="dxa"/>
          </w:tcPr>
          <w:p w14:paraId="4B3FF815" w14:textId="77777777" w:rsidR="00F3519C" w:rsidRPr="0033512C" w:rsidRDefault="00F3519C">
            <w:pPr>
              <w:rPr>
                <w:sz w:val="22"/>
                <w:szCs w:val="22"/>
              </w:rPr>
            </w:pPr>
            <w:r w:rsidRPr="0033512C">
              <w:rPr>
                <w:sz w:val="22"/>
                <w:szCs w:val="22"/>
              </w:rPr>
              <w:t>Riservata alla commissione</w:t>
            </w:r>
          </w:p>
        </w:tc>
      </w:tr>
      <w:tr w:rsidR="00F3519C" w14:paraId="74DE5C9D" w14:textId="77777777" w:rsidTr="00186665">
        <w:tc>
          <w:tcPr>
            <w:tcW w:w="9848" w:type="dxa"/>
            <w:gridSpan w:val="4"/>
            <w:shd w:val="clear" w:color="auto" w:fill="8DB3E2" w:themeFill="text2" w:themeFillTint="66"/>
          </w:tcPr>
          <w:p w14:paraId="24CA02E9" w14:textId="5005DCEE" w:rsidR="00F3519C" w:rsidRDefault="00F3519C">
            <w:r w:rsidRPr="00E2787B">
              <w:t>Titoli di studio</w:t>
            </w:r>
          </w:p>
        </w:tc>
      </w:tr>
      <w:tr w:rsidR="00F3519C" w14:paraId="42F0A68E" w14:textId="77777777" w:rsidTr="00F3519C">
        <w:tc>
          <w:tcPr>
            <w:tcW w:w="5761" w:type="dxa"/>
          </w:tcPr>
          <w:p w14:paraId="1193E72D" w14:textId="77777777" w:rsidR="00F3519C" w:rsidRPr="00172D32" w:rsidRDefault="00F3519C" w:rsidP="00E2787B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Laurea, specialistica o magistrale, attinente al settore di pertinenza</w:t>
            </w:r>
          </w:p>
          <w:p w14:paraId="721871CD" w14:textId="77777777" w:rsidR="00F3519C" w:rsidRDefault="00F3519C" w:rsidP="00166ACD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 xml:space="preserve">(5pt + 1pt per ogni </w:t>
            </w:r>
            <w:proofErr w:type="gramStart"/>
            <w:r w:rsidRPr="00172D32">
              <w:rPr>
                <w:sz w:val="22"/>
                <w:szCs w:val="22"/>
              </w:rPr>
              <w:t>5</w:t>
            </w:r>
            <w:proofErr w:type="gramEnd"/>
            <w:r w:rsidRPr="00172D32">
              <w:rPr>
                <w:sz w:val="22"/>
                <w:szCs w:val="22"/>
              </w:rPr>
              <w:t xml:space="preserve"> punti oltre il 100 nel voto di laurea e per la lode)</w:t>
            </w:r>
          </w:p>
          <w:p w14:paraId="2ED2B81D" w14:textId="3EC067C8" w:rsidR="00F3519C" w:rsidRPr="00166ACD" w:rsidRDefault="00F3519C" w:rsidP="00166ACD">
            <w:pPr>
              <w:rPr>
                <w:sz w:val="16"/>
                <w:szCs w:val="16"/>
              </w:rPr>
            </w:pPr>
            <w:r w:rsidRPr="00166ACD">
              <w:rPr>
                <w:sz w:val="16"/>
                <w:szCs w:val="16"/>
              </w:rPr>
              <w:t xml:space="preserve"> </w:t>
            </w:r>
            <w:proofErr w:type="gramStart"/>
            <w:r w:rsidRPr="00166ACD">
              <w:rPr>
                <w:sz w:val="16"/>
                <w:szCs w:val="16"/>
              </w:rPr>
              <w:t>voto</w:t>
            </w:r>
            <w:proofErr w:type="gramEnd"/>
            <w:r w:rsidRPr="00166ACD">
              <w:rPr>
                <w:sz w:val="16"/>
                <w:szCs w:val="16"/>
              </w:rPr>
              <w:t xml:space="preserve"> 60 - 104 p.5; voto 105 – 109 p. 6; 110 p. 7; lode 8</w:t>
            </w:r>
            <w:r w:rsidR="0004486D">
              <w:rPr>
                <w:sz w:val="16"/>
                <w:szCs w:val="16"/>
              </w:rPr>
              <w:t>.</w:t>
            </w:r>
          </w:p>
          <w:p w14:paraId="64EE0713" w14:textId="77777777" w:rsidR="00F3519C" w:rsidRDefault="00F3519C" w:rsidP="00E2787B">
            <w:r w:rsidRPr="00172D32">
              <w:rPr>
                <w:sz w:val="22"/>
                <w:szCs w:val="22"/>
              </w:rPr>
              <w:t>N.B. Il punteggio è attribuito per un solo titolo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14:paraId="75EFEAC4" w14:textId="7C1E8AA1" w:rsidR="00F3519C" w:rsidRDefault="00F3519C" w:rsidP="00E2787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418" w:type="dxa"/>
          </w:tcPr>
          <w:p w14:paraId="1A925C3D" w14:textId="33C46DB5" w:rsidR="00F3519C" w:rsidRPr="00E2787B" w:rsidRDefault="00F3519C" w:rsidP="00E2787B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BE95F0E" w14:textId="77777777" w:rsidR="00F3519C" w:rsidRDefault="00F3519C"/>
        </w:tc>
      </w:tr>
      <w:tr w:rsidR="00F3519C" w14:paraId="424B5FF1" w14:textId="77777777" w:rsidTr="00F3519C">
        <w:tc>
          <w:tcPr>
            <w:tcW w:w="5761" w:type="dxa"/>
          </w:tcPr>
          <w:p w14:paraId="253262D7" w14:textId="77777777" w:rsidR="00F3519C" w:rsidRPr="00172D32" w:rsidRDefault="00F3519C" w:rsidP="00166ACD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Laurea breve attinente al settore di pertinenza</w:t>
            </w:r>
          </w:p>
          <w:p w14:paraId="19069000" w14:textId="77777777" w:rsidR="00F3519C" w:rsidRPr="00172D32" w:rsidRDefault="00F3519C" w:rsidP="00166ACD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(3pt + 1pt per la lode)</w:t>
            </w:r>
          </w:p>
          <w:p w14:paraId="2BCF04D3" w14:textId="4B1B578A" w:rsidR="00F3519C" w:rsidRDefault="00F3519C" w:rsidP="00166ACD">
            <w:r w:rsidRPr="00172D32">
              <w:rPr>
                <w:sz w:val="22"/>
                <w:szCs w:val="22"/>
              </w:rPr>
              <w:t>N.B. Il punteggio è attribuito per un solo titolo e non è cumulabile con quello già eventualmente attribuito per la laurea specialistica o magistral</w:t>
            </w:r>
            <w:r w:rsidR="0004486D">
              <w:rPr>
                <w:sz w:val="22"/>
                <w:szCs w:val="22"/>
              </w:rPr>
              <w:t>e.</w:t>
            </w:r>
          </w:p>
        </w:tc>
        <w:tc>
          <w:tcPr>
            <w:tcW w:w="1211" w:type="dxa"/>
          </w:tcPr>
          <w:p w14:paraId="78CEB208" w14:textId="2C90D637" w:rsidR="00F3519C" w:rsidRPr="00172D32" w:rsidRDefault="00F3519C" w:rsidP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4</w:t>
            </w:r>
          </w:p>
          <w:p w14:paraId="10C77B09" w14:textId="77777777" w:rsidR="00F3519C" w:rsidRDefault="00F3519C" w:rsidP="00166AC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8CBB2" w14:textId="77777777" w:rsidR="00F3519C" w:rsidRDefault="00F3519C" w:rsidP="00F3519C"/>
        </w:tc>
        <w:tc>
          <w:tcPr>
            <w:tcW w:w="1458" w:type="dxa"/>
          </w:tcPr>
          <w:p w14:paraId="3CDB40A2" w14:textId="77777777" w:rsidR="00F3519C" w:rsidRDefault="00F3519C"/>
        </w:tc>
      </w:tr>
      <w:tr w:rsidR="00F3519C" w14:paraId="4FD8F9C5" w14:textId="77777777" w:rsidTr="00F3519C">
        <w:tc>
          <w:tcPr>
            <w:tcW w:w="5761" w:type="dxa"/>
          </w:tcPr>
          <w:p w14:paraId="60AC7944" w14:textId="77777777" w:rsidR="00F3519C" w:rsidRPr="00172D32" w:rsidRDefault="00F3519C" w:rsidP="00166ACD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Laurea non attinente al settore di pertinenza</w:t>
            </w:r>
          </w:p>
          <w:p w14:paraId="53B501F0" w14:textId="77777777" w:rsidR="00F3519C" w:rsidRDefault="00F3519C" w:rsidP="00166ACD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N.B. Il punteggio è attribuito per un solo titolo</w:t>
            </w:r>
          </w:p>
          <w:p w14:paraId="62184507" w14:textId="77777777" w:rsidR="00F3519C" w:rsidRDefault="00F3519C" w:rsidP="00166ACD"/>
        </w:tc>
        <w:tc>
          <w:tcPr>
            <w:tcW w:w="1211" w:type="dxa"/>
          </w:tcPr>
          <w:p w14:paraId="3BAE493E" w14:textId="09018451" w:rsidR="00F3519C" w:rsidRDefault="00F3519C" w:rsidP="00166AC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</w:tcPr>
          <w:p w14:paraId="6D75D7CD" w14:textId="77777777" w:rsidR="00F3519C" w:rsidRDefault="00F3519C" w:rsidP="00F3519C"/>
        </w:tc>
        <w:tc>
          <w:tcPr>
            <w:tcW w:w="1458" w:type="dxa"/>
          </w:tcPr>
          <w:p w14:paraId="5CE4C7FC" w14:textId="77777777" w:rsidR="00F3519C" w:rsidRDefault="00F3519C"/>
        </w:tc>
      </w:tr>
      <w:tr w:rsidR="00F3519C" w14:paraId="46CA6EF3" w14:textId="77777777" w:rsidTr="00F3519C">
        <w:tc>
          <w:tcPr>
            <w:tcW w:w="5761" w:type="dxa"/>
          </w:tcPr>
          <w:p w14:paraId="51F2D1A2" w14:textId="77777777" w:rsidR="00F3519C" w:rsidRPr="00172D32" w:rsidRDefault="00F3519C" w:rsidP="00166ACD">
            <w:pPr>
              <w:rPr>
                <w:sz w:val="22"/>
                <w:szCs w:val="22"/>
              </w:rPr>
            </w:pPr>
            <w:proofErr w:type="gramStart"/>
            <w:r w:rsidRPr="00172D32">
              <w:rPr>
                <w:sz w:val="22"/>
                <w:szCs w:val="22"/>
              </w:rPr>
              <w:t>Dottorati di ricerca, specializzazioni, master e perfezionamenti attinenti all’area di riferimento</w:t>
            </w:r>
            <w:proofErr w:type="gramEnd"/>
          </w:p>
          <w:p w14:paraId="6B61103C" w14:textId="77777777" w:rsidR="00F3519C" w:rsidRDefault="00F3519C" w:rsidP="00166ACD">
            <w:r>
              <w:rPr>
                <w:sz w:val="22"/>
                <w:szCs w:val="22"/>
              </w:rPr>
              <w:t>(1</w:t>
            </w:r>
            <w:r w:rsidRPr="00172D32">
              <w:rPr>
                <w:sz w:val="22"/>
                <w:szCs w:val="22"/>
              </w:rPr>
              <w:t>pt per ogni titolo)</w:t>
            </w:r>
          </w:p>
        </w:tc>
        <w:tc>
          <w:tcPr>
            <w:tcW w:w="1211" w:type="dxa"/>
          </w:tcPr>
          <w:p w14:paraId="3803DFEF" w14:textId="168CBA71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5B8CC94" w14:textId="2FD93D85" w:rsidR="00F3519C" w:rsidRDefault="00F3519C" w:rsidP="00F3519C"/>
        </w:tc>
        <w:tc>
          <w:tcPr>
            <w:tcW w:w="1458" w:type="dxa"/>
          </w:tcPr>
          <w:p w14:paraId="1D8D0A22" w14:textId="77777777" w:rsidR="00F3519C" w:rsidRDefault="00F3519C"/>
        </w:tc>
      </w:tr>
      <w:tr w:rsidR="00F3519C" w14:paraId="692680AF" w14:textId="77777777" w:rsidTr="009F01DD">
        <w:tc>
          <w:tcPr>
            <w:tcW w:w="9848" w:type="dxa"/>
            <w:gridSpan w:val="4"/>
            <w:shd w:val="clear" w:color="auto" w:fill="8DB3E2" w:themeFill="text2" w:themeFillTint="66"/>
          </w:tcPr>
          <w:p w14:paraId="5F0F4DBF" w14:textId="07B2B370" w:rsidR="00F3519C" w:rsidRDefault="00F3519C">
            <w:r w:rsidRPr="0033512C">
              <w:t>Titoli professionali</w:t>
            </w:r>
          </w:p>
        </w:tc>
      </w:tr>
      <w:tr w:rsidR="00F3519C" w14:paraId="645ABDA4" w14:textId="77777777" w:rsidTr="00F3519C">
        <w:tc>
          <w:tcPr>
            <w:tcW w:w="5761" w:type="dxa"/>
          </w:tcPr>
          <w:p w14:paraId="0523B3C9" w14:textId="0CC6D5E5" w:rsidR="00F3519C" w:rsidRPr="00172D32" w:rsidRDefault="00631585" w:rsidP="00335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3519C" w:rsidRPr="00172D32">
              <w:rPr>
                <w:sz w:val="22"/>
                <w:szCs w:val="22"/>
              </w:rPr>
              <w:t>sperienza di coordinamento/tutoraggio in progetti nazionali e/o regionali</w:t>
            </w:r>
          </w:p>
          <w:p w14:paraId="45B4E350" w14:textId="77777777" w:rsidR="00F3519C" w:rsidRDefault="00F3519C" w:rsidP="0033512C">
            <w:r>
              <w:rPr>
                <w:sz w:val="22"/>
                <w:szCs w:val="22"/>
              </w:rPr>
              <w:t>(2</w:t>
            </w:r>
            <w:r w:rsidRPr="00172D32">
              <w:rPr>
                <w:sz w:val="22"/>
                <w:szCs w:val="22"/>
              </w:rPr>
              <w:t>pt per ogni titolo)</w:t>
            </w:r>
          </w:p>
        </w:tc>
        <w:tc>
          <w:tcPr>
            <w:tcW w:w="1211" w:type="dxa"/>
          </w:tcPr>
          <w:p w14:paraId="2D698FAF" w14:textId="0FCDC714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 w:rsidR="00081BC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47813DDE" w14:textId="0771FBA6" w:rsidR="00F3519C" w:rsidRDefault="00F3519C"/>
        </w:tc>
        <w:tc>
          <w:tcPr>
            <w:tcW w:w="1458" w:type="dxa"/>
          </w:tcPr>
          <w:p w14:paraId="442F4444" w14:textId="77777777" w:rsidR="00F3519C" w:rsidRDefault="00F3519C"/>
        </w:tc>
      </w:tr>
      <w:tr w:rsidR="00F3519C" w14:paraId="51FB4CCF" w14:textId="77777777" w:rsidTr="00F3519C">
        <w:tc>
          <w:tcPr>
            <w:tcW w:w="5761" w:type="dxa"/>
          </w:tcPr>
          <w:p w14:paraId="082A2DB9" w14:textId="77777777" w:rsidR="00F3519C" w:rsidRPr="00172D32" w:rsidRDefault="00F3519C" w:rsidP="0033512C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Per ogni esperie</w:t>
            </w:r>
            <w:r>
              <w:rPr>
                <w:sz w:val="22"/>
                <w:szCs w:val="22"/>
              </w:rPr>
              <w:t xml:space="preserve">nza di progettazione </w:t>
            </w:r>
            <w:proofErr w:type="gramStart"/>
            <w:r>
              <w:rPr>
                <w:sz w:val="22"/>
                <w:szCs w:val="22"/>
              </w:rPr>
              <w:t>relativa 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72D32">
              <w:rPr>
                <w:sz w:val="22"/>
                <w:szCs w:val="22"/>
              </w:rPr>
              <w:t>interventi finanziati con il FSE</w:t>
            </w:r>
          </w:p>
          <w:p w14:paraId="5528D052" w14:textId="77777777" w:rsidR="00F3519C" w:rsidRDefault="00F3519C" w:rsidP="0033512C">
            <w:r w:rsidRPr="00172D32">
              <w:rPr>
                <w:sz w:val="22"/>
                <w:szCs w:val="22"/>
              </w:rPr>
              <w:t>(1pt per ogni titolo)</w:t>
            </w:r>
          </w:p>
        </w:tc>
        <w:tc>
          <w:tcPr>
            <w:tcW w:w="1211" w:type="dxa"/>
          </w:tcPr>
          <w:p w14:paraId="0C2A86F8" w14:textId="0A7D3FFE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 w:rsidR="00F46BB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19CCC9E2" w14:textId="01CF0A34" w:rsidR="00F3519C" w:rsidRDefault="00F3519C"/>
        </w:tc>
        <w:tc>
          <w:tcPr>
            <w:tcW w:w="1458" w:type="dxa"/>
          </w:tcPr>
          <w:p w14:paraId="6069B2C0" w14:textId="77777777" w:rsidR="00F3519C" w:rsidRDefault="00F3519C"/>
        </w:tc>
      </w:tr>
      <w:tr w:rsidR="00F3519C" w14:paraId="51D936C6" w14:textId="77777777" w:rsidTr="00F3519C">
        <w:tc>
          <w:tcPr>
            <w:tcW w:w="5761" w:type="dxa"/>
          </w:tcPr>
          <w:p w14:paraId="19F298BC" w14:textId="3F586498" w:rsidR="00F3519C" w:rsidRPr="00172D32" w:rsidRDefault="00F3519C" w:rsidP="0033512C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Per ogni esperie</w:t>
            </w:r>
            <w:r>
              <w:rPr>
                <w:sz w:val="22"/>
                <w:szCs w:val="22"/>
              </w:rPr>
              <w:t xml:space="preserve">nza di progettazione </w:t>
            </w:r>
            <w:proofErr w:type="gramStart"/>
            <w:r>
              <w:rPr>
                <w:sz w:val="22"/>
                <w:szCs w:val="22"/>
              </w:rPr>
              <w:t>relativa a</w:t>
            </w:r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precedenti</w:t>
            </w:r>
            <w:r w:rsidRPr="00172D32">
              <w:rPr>
                <w:sz w:val="22"/>
                <w:szCs w:val="22"/>
              </w:rPr>
              <w:t xml:space="preserve"> interventi finanziati con fondi regionali e/o provinciali </w:t>
            </w:r>
          </w:p>
        </w:tc>
        <w:tc>
          <w:tcPr>
            <w:tcW w:w="1211" w:type="dxa"/>
          </w:tcPr>
          <w:p w14:paraId="4F28942B" w14:textId="3C2EF0DC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 w:rsidR="00F46BB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ADA1C46" w14:textId="396459C4" w:rsidR="00F3519C" w:rsidRDefault="00F3519C"/>
        </w:tc>
        <w:tc>
          <w:tcPr>
            <w:tcW w:w="1458" w:type="dxa"/>
          </w:tcPr>
          <w:p w14:paraId="6C7B50D7" w14:textId="77777777" w:rsidR="00F3519C" w:rsidRDefault="00F3519C"/>
        </w:tc>
      </w:tr>
      <w:tr w:rsidR="00F3519C" w14:paraId="42779967" w14:textId="77777777" w:rsidTr="00F3519C">
        <w:tc>
          <w:tcPr>
            <w:tcW w:w="5761" w:type="dxa"/>
          </w:tcPr>
          <w:p w14:paraId="15172EB6" w14:textId="77777777" w:rsidR="00F3519C" w:rsidRPr="00172D32" w:rsidRDefault="00F3519C" w:rsidP="0087646E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 xml:space="preserve">Competenze informatiche comprovate con certificazioni </w:t>
            </w:r>
            <w:proofErr w:type="gramStart"/>
            <w:r w:rsidRPr="00172D32">
              <w:rPr>
                <w:sz w:val="22"/>
                <w:szCs w:val="22"/>
              </w:rPr>
              <w:t>internazionali</w:t>
            </w:r>
            <w:proofErr w:type="gramEnd"/>
          </w:p>
          <w:p w14:paraId="3567BB5C" w14:textId="77777777" w:rsidR="00F3519C" w:rsidRPr="00172D32" w:rsidRDefault="00F3519C" w:rsidP="0087646E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(2pt per ogni titolo)</w:t>
            </w:r>
          </w:p>
        </w:tc>
        <w:tc>
          <w:tcPr>
            <w:tcW w:w="1211" w:type="dxa"/>
          </w:tcPr>
          <w:p w14:paraId="568E1199" w14:textId="33B1A7CB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 w:rsidR="00081BC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678B7796" w14:textId="669A034F" w:rsidR="00F3519C" w:rsidRDefault="00F3519C"/>
        </w:tc>
        <w:tc>
          <w:tcPr>
            <w:tcW w:w="1458" w:type="dxa"/>
          </w:tcPr>
          <w:p w14:paraId="6C77940D" w14:textId="77777777" w:rsidR="00F3519C" w:rsidRDefault="00F3519C"/>
        </w:tc>
      </w:tr>
      <w:tr w:rsidR="00F3519C" w14:paraId="6D9204DB" w14:textId="77777777" w:rsidTr="00F3519C">
        <w:tc>
          <w:tcPr>
            <w:tcW w:w="5761" w:type="dxa"/>
          </w:tcPr>
          <w:p w14:paraId="0144E6CE" w14:textId="77777777" w:rsidR="00F3519C" w:rsidRPr="00172D32" w:rsidRDefault="00F3519C" w:rsidP="0087646E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 xml:space="preserve">Competenze informatiche comprovate con certificazioni </w:t>
            </w:r>
            <w:proofErr w:type="gramStart"/>
            <w:r w:rsidRPr="00172D32">
              <w:rPr>
                <w:sz w:val="22"/>
                <w:szCs w:val="22"/>
              </w:rPr>
              <w:t>nazionali</w:t>
            </w:r>
            <w:proofErr w:type="gramEnd"/>
          </w:p>
          <w:p w14:paraId="4B570CE8" w14:textId="77777777" w:rsidR="00F3519C" w:rsidRPr="00172D32" w:rsidRDefault="00F3519C" w:rsidP="0087646E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(1pt per ogni titolo)</w:t>
            </w:r>
          </w:p>
        </w:tc>
        <w:tc>
          <w:tcPr>
            <w:tcW w:w="1211" w:type="dxa"/>
          </w:tcPr>
          <w:p w14:paraId="4FE96BF2" w14:textId="5A019F0D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 w:rsidR="00F46BB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596F03B" w14:textId="152E5A24" w:rsidR="00F3519C" w:rsidRDefault="00F3519C"/>
        </w:tc>
        <w:tc>
          <w:tcPr>
            <w:tcW w:w="1458" w:type="dxa"/>
          </w:tcPr>
          <w:p w14:paraId="6A8AE577" w14:textId="77777777" w:rsidR="00F3519C" w:rsidRDefault="00F3519C"/>
        </w:tc>
      </w:tr>
      <w:tr w:rsidR="00F3519C" w14:paraId="1845DD66" w14:textId="77777777" w:rsidTr="00137D9A">
        <w:tc>
          <w:tcPr>
            <w:tcW w:w="9848" w:type="dxa"/>
            <w:gridSpan w:val="4"/>
            <w:shd w:val="clear" w:color="auto" w:fill="8DB3E2" w:themeFill="text2" w:themeFillTint="66"/>
          </w:tcPr>
          <w:p w14:paraId="15D144B7" w14:textId="48DF0692" w:rsidR="00F3519C" w:rsidRDefault="00F3519C">
            <w:r w:rsidRPr="00EE0F65">
              <w:t>Titoli servizio</w:t>
            </w:r>
          </w:p>
        </w:tc>
      </w:tr>
      <w:tr w:rsidR="00F3519C" w14:paraId="05840909" w14:textId="77777777" w:rsidTr="00F3519C">
        <w:tc>
          <w:tcPr>
            <w:tcW w:w="5761" w:type="dxa"/>
          </w:tcPr>
          <w:p w14:paraId="4B4B5F61" w14:textId="77777777" w:rsidR="00F3519C" w:rsidRDefault="00F3519C" w:rsidP="00335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Anzianità di servizio</w:t>
            </w:r>
          </w:p>
          <w:p w14:paraId="5C1AE439" w14:textId="7EED6331" w:rsidR="0004486D" w:rsidRPr="0004486D" w:rsidRDefault="0004486D" w:rsidP="00044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proofErr w:type="gramStart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da</w:t>
            </w:r>
            <w:proofErr w:type="gramEnd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1 a 5 anni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p. 2</w:t>
            </w:r>
          </w:p>
          <w:p w14:paraId="0EB23AE0" w14:textId="753148B4" w:rsidR="0004486D" w:rsidRPr="0004486D" w:rsidRDefault="0004486D" w:rsidP="00044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proofErr w:type="gramStart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da</w:t>
            </w:r>
            <w:proofErr w:type="gramEnd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6 a 10 anni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p. 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4</w:t>
            </w:r>
          </w:p>
          <w:p w14:paraId="66895786" w14:textId="0300326C" w:rsidR="0004486D" w:rsidRPr="0004486D" w:rsidRDefault="0004486D" w:rsidP="00044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6"/>
                <w:szCs w:val="16"/>
                <w:lang w:eastAsia="ja-JP"/>
              </w:rPr>
            </w:pPr>
            <w:proofErr w:type="gramStart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da</w:t>
            </w:r>
            <w:proofErr w:type="gramEnd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11 a 15 anni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p. 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6</w:t>
            </w:r>
          </w:p>
          <w:p w14:paraId="2596F776" w14:textId="0B2400BA" w:rsidR="00F3519C" w:rsidRPr="00172D32" w:rsidRDefault="0004486D" w:rsidP="0004486D">
            <w:pPr>
              <w:rPr>
                <w:sz w:val="22"/>
                <w:szCs w:val="22"/>
              </w:rPr>
            </w:pPr>
            <w:proofErr w:type="gramStart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oltre</w:t>
            </w:r>
            <w:proofErr w:type="gramEnd"/>
            <w:r w:rsidRPr="0004486D"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i 15 anni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 xml:space="preserve">p. </w:t>
            </w:r>
            <w:r>
              <w:rPr>
                <w:rFonts w:eastAsiaTheme="minorEastAsia"/>
                <w:color w:val="00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211" w:type="dxa"/>
          </w:tcPr>
          <w:p w14:paraId="071EFDF0" w14:textId="13EADE24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2BA040EF" w14:textId="002B305C" w:rsidR="00F3519C" w:rsidRDefault="00F3519C"/>
        </w:tc>
        <w:tc>
          <w:tcPr>
            <w:tcW w:w="1458" w:type="dxa"/>
          </w:tcPr>
          <w:p w14:paraId="3DE7ED36" w14:textId="77777777" w:rsidR="00F3519C" w:rsidRDefault="00F3519C"/>
        </w:tc>
      </w:tr>
      <w:tr w:rsidR="00F3519C" w14:paraId="61369819" w14:textId="77777777" w:rsidTr="00F3519C">
        <w:tc>
          <w:tcPr>
            <w:tcW w:w="5761" w:type="dxa"/>
          </w:tcPr>
          <w:p w14:paraId="355B5EA2" w14:textId="436839FB" w:rsidR="00F3519C" w:rsidRDefault="00F3519C" w:rsidP="00335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Aggiornamento e formazione </w:t>
            </w:r>
            <w:r w:rsidRPr="00172D32">
              <w:rPr>
                <w:sz w:val="22"/>
                <w:szCs w:val="22"/>
              </w:rPr>
              <w:t xml:space="preserve">comprovate con </w:t>
            </w:r>
            <w:proofErr w:type="gramStart"/>
            <w:r w:rsidRPr="00172D32">
              <w:rPr>
                <w:sz w:val="22"/>
                <w:szCs w:val="22"/>
              </w:rPr>
              <w:t>certificazioni</w:t>
            </w:r>
            <w:proofErr w:type="gramEnd"/>
          </w:p>
          <w:p w14:paraId="0D4A47D1" w14:textId="77777777" w:rsidR="00F3519C" w:rsidRPr="00172D32" w:rsidRDefault="00F3519C" w:rsidP="0033512C">
            <w:pPr>
              <w:rPr>
                <w:sz w:val="22"/>
                <w:szCs w:val="22"/>
              </w:rPr>
            </w:pPr>
            <w:r w:rsidRPr="00172D32">
              <w:rPr>
                <w:sz w:val="22"/>
                <w:szCs w:val="22"/>
              </w:rPr>
              <w:t>(1pt per ogni titolo)</w:t>
            </w:r>
          </w:p>
        </w:tc>
        <w:tc>
          <w:tcPr>
            <w:tcW w:w="1211" w:type="dxa"/>
          </w:tcPr>
          <w:p w14:paraId="6DEECC4B" w14:textId="52D50E05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75B1E408" w14:textId="42C67721" w:rsidR="00F3519C" w:rsidRDefault="00F3519C"/>
        </w:tc>
        <w:tc>
          <w:tcPr>
            <w:tcW w:w="1458" w:type="dxa"/>
          </w:tcPr>
          <w:p w14:paraId="4485EF35" w14:textId="77777777" w:rsidR="00F3519C" w:rsidRDefault="00F3519C"/>
        </w:tc>
      </w:tr>
      <w:tr w:rsidR="00F3519C" w14:paraId="68B53685" w14:textId="77777777" w:rsidTr="00F3519C">
        <w:tc>
          <w:tcPr>
            <w:tcW w:w="5761" w:type="dxa"/>
          </w:tcPr>
          <w:p w14:paraId="731A98FA" w14:textId="77777777" w:rsidR="00F3519C" w:rsidRDefault="00F3519C" w:rsidP="00F35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Ruoli e funzioni nella scuola</w:t>
            </w:r>
          </w:p>
          <w:p w14:paraId="7364F401" w14:textId="26609A44" w:rsidR="00F3519C" w:rsidRDefault="00F3519C" w:rsidP="00F35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(1pt per ogni ann</w:t>
            </w:r>
            <w:r w:rsidRPr="00172D32">
              <w:rPr>
                <w:sz w:val="22"/>
                <w:szCs w:val="22"/>
              </w:rPr>
              <w:t>o)</w:t>
            </w:r>
          </w:p>
        </w:tc>
        <w:tc>
          <w:tcPr>
            <w:tcW w:w="1211" w:type="dxa"/>
          </w:tcPr>
          <w:p w14:paraId="5A0C4571" w14:textId="2F061135" w:rsidR="00F3519C" w:rsidRDefault="00F3519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72D32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172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2F1B97C" w14:textId="7D204537" w:rsidR="00F3519C" w:rsidRDefault="00F3519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0E658BEA" w14:textId="77777777" w:rsidR="00F3519C" w:rsidRDefault="00F3519C"/>
        </w:tc>
      </w:tr>
      <w:tr w:rsidR="00F3519C" w14:paraId="5697EC62" w14:textId="77777777" w:rsidTr="00F3519C">
        <w:tc>
          <w:tcPr>
            <w:tcW w:w="5761" w:type="dxa"/>
          </w:tcPr>
          <w:p w14:paraId="0675DABE" w14:textId="77777777" w:rsidR="00F3519C" w:rsidRDefault="00F3519C" w:rsidP="0033512C"/>
          <w:p w14:paraId="72554E76" w14:textId="77777777" w:rsidR="00F3519C" w:rsidRDefault="00F3519C" w:rsidP="0033512C"/>
          <w:p w14:paraId="4DB001D9" w14:textId="77777777" w:rsidR="00F3519C" w:rsidRPr="00FA57AE" w:rsidRDefault="00F3519C" w:rsidP="00972FD4">
            <w:pPr>
              <w:jc w:val="right"/>
            </w:pPr>
            <w:r w:rsidRPr="00FA57AE">
              <w:t>Totale</w:t>
            </w:r>
          </w:p>
        </w:tc>
        <w:tc>
          <w:tcPr>
            <w:tcW w:w="1211" w:type="dxa"/>
          </w:tcPr>
          <w:p w14:paraId="1F4685DD" w14:textId="77777777" w:rsidR="00F3519C" w:rsidRDefault="00F351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43BAC5" w14:textId="23D0E0A3" w:rsidR="00F3519C" w:rsidRDefault="00F3519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656108B5" w14:textId="77777777" w:rsidR="00F3519C" w:rsidRDefault="00F3519C"/>
        </w:tc>
      </w:tr>
    </w:tbl>
    <w:p w14:paraId="1D544345" w14:textId="77777777" w:rsidR="00945DD5" w:rsidRDefault="00945DD5"/>
    <w:sectPr w:rsidR="00945DD5" w:rsidSect="003827EF">
      <w:pgSz w:w="11900" w:h="16840"/>
      <w:pgMar w:top="113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49"/>
    <w:multiLevelType w:val="hybridMultilevel"/>
    <w:tmpl w:val="21B8D4C4"/>
    <w:lvl w:ilvl="0" w:tplc="6010C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7B"/>
    <w:rsid w:val="00035CB0"/>
    <w:rsid w:val="0004486D"/>
    <w:rsid w:val="00081BC0"/>
    <w:rsid w:val="00166ACD"/>
    <w:rsid w:val="002A336B"/>
    <w:rsid w:val="0033512C"/>
    <w:rsid w:val="003827EF"/>
    <w:rsid w:val="00631585"/>
    <w:rsid w:val="006D3E9A"/>
    <w:rsid w:val="0087646E"/>
    <w:rsid w:val="00945DD5"/>
    <w:rsid w:val="00972FD4"/>
    <w:rsid w:val="00E2787B"/>
    <w:rsid w:val="00EE0F65"/>
    <w:rsid w:val="00F3519C"/>
    <w:rsid w:val="00F46BBE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988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87B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787B"/>
    <w:pPr>
      <w:keepNext/>
      <w:jc w:val="center"/>
      <w:outlineLvl w:val="0"/>
    </w:pPr>
    <w:rPr>
      <w:rFonts w:ascii="Tahoma" w:eastAsia="Arial Unicode MS" w:hAnsi="Tahoma" w:cs="Tahoma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2787B"/>
    <w:rPr>
      <w:rFonts w:ascii="Tahoma" w:eastAsia="Arial Unicode MS" w:hAnsi="Tahoma" w:cs="Tahoma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2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87B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787B"/>
    <w:pPr>
      <w:keepNext/>
      <w:jc w:val="center"/>
      <w:outlineLvl w:val="0"/>
    </w:pPr>
    <w:rPr>
      <w:rFonts w:ascii="Tahoma" w:eastAsia="Arial Unicode MS" w:hAnsi="Tahoma" w:cs="Tahoma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2787B"/>
    <w:rPr>
      <w:rFonts w:ascii="Tahoma" w:eastAsia="Arial Unicode MS" w:hAnsi="Tahoma" w:cs="Tahoma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2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Lachina</dc:creator>
  <cp:keywords/>
  <dc:description/>
  <cp:lastModifiedBy>Anna Lachina</cp:lastModifiedBy>
  <cp:revision>8</cp:revision>
  <dcterms:created xsi:type="dcterms:W3CDTF">2017-09-13T13:10:00Z</dcterms:created>
  <dcterms:modified xsi:type="dcterms:W3CDTF">2017-09-13T16:51:00Z</dcterms:modified>
</cp:coreProperties>
</file>