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4B5" w:rsidRDefault="007234B5" w:rsidP="007234B5">
      <w:pPr>
        <w:jc w:val="center"/>
      </w:pPr>
    </w:p>
    <w:p w:rsidR="007234B5" w:rsidRDefault="007234B5" w:rsidP="007234B5">
      <w:pPr>
        <w:jc w:val="center"/>
      </w:pPr>
    </w:p>
    <w:p w:rsidR="007234B5" w:rsidRDefault="007234B5" w:rsidP="007234B5">
      <w:pPr>
        <w:jc w:val="center"/>
      </w:pPr>
      <w:r>
        <w:t>LICEO SCIENTIFICO STATALE “BENEDETTO CROCE”</w:t>
      </w:r>
    </w:p>
    <w:p w:rsidR="007234B5" w:rsidRDefault="007234B5" w:rsidP="007234B5">
      <w:pPr>
        <w:jc w:val="center"/>
        <w:rPr>
          <w:sz w:val="28"/>
          <w:szCs w:val="28"/>
        </w:rPr>
      </w:pPr>
      <w:r>
        <w:rPr>
          <w:sz w:val="28"/>
          <w:szCs w:val="28"/>
        </w:rPr>
        <w:t>Relazione finale di FISICA – Classe 2O</w:t>
      </w:r>
    </w:p>
    <w:p w:rsidR="007234B5" w:rsidRDefault="007234B5" w:rsidP="007234B5">
      <w:pPr>
        <w:jc w:val="center"/>
        <w:rPr>
          <w:sz w:val="28"/>
          <w:szCs w:val="28"/>
        </w:rPr>
      </w:pPr>
      <w:r>
        <w:rPr>
          <w:sz w:val="28"/>
          <w:szCs w:val="28"/>
        </w:rPr>
        <w:t>Anno scolastico 2013/14   -    prof.ssa Amato Cinzia</w:t>
      </w:r>
    </w:p>
    <w:p w:rsidR="007234B5" w:rsidRDefault="007234B5" w:rsidP="007234B5">
      <w:pPr>
        <w:jc w:val="center"/>
      </w:pPr>
    </w:p>
    <w:p w:rsidR="007234B5" w:rsidRDefault="007234B5" w:rsidP="007234B5">
      <w:pPr>
        <w:pStyle w:val="Intestazione"/>
        <w:tabs>
          <w:tab w:val="left" w:pos="708"/>
        </w:tabs>
        <w:jc w:val="both"/>
        <w:rPr>
          <w:sz w:val="28"/>
          <w:szCs w:val="28"/>
        </w:rPr>
      </w:pPr>
      <w:r>
        <w:rPr>
          <w:sz w:val="28"/>
          <w:szCs w:val="28"/>
        </w:rPr>
        <w:t>La classe 2O  è risultata costituita da 25 alunni che hanno frequentato fino al termine dell’anno scolastico. La preparazione di base accertata mediante colloqui all’interno del gruppo classe è risultata un po’ problematica ed eterogenea comprendendo  casi di alunni preparati e pronti ad acquisire nuovi contenuti e metodologie ma anche alunni con  una conoscenza a volte molto parziale dei contenuti auspicati. Pur tuttavia,  grazie anche ad una  rivisitazione accurata di alcuni argomenti precedenti, diversi alunni hanno accettato  la proposta di uno studio più metodico e razionale e pertanto, dopo questa fase iniziale di assestamento, è un po’ migliorato l’atteggiamento nei confronti dello studio. Si è cercato di non appesantire troppo il corso di fisica, dato che nel 1°biennio esso dovrebbe avere un carattere preliminare e introduttivo per una più felice acquisizione della materia negli anni successivi. Si è fatto uso di un linguaggio semplice, di una trattazione leggera ma coerente dei contenuti, si è insistito sulla formalizzazione delle leggi, la comprensione del tipo di relazione tra le grandezze e, anche se non si è fatto uso del laboratorio, non sono mancati modelli e sperimentazioni con materiale ordinario per favorire la concettualizzazione. Largo spazio è stato dato alla risoluzione di test di varia tipologia e gli alunni vi hanno aderito con interesse anche se a volte si è riscontrato un po’ di disorientamento e perplessità.</w:t>
      </w:r>
      <w:r w:rsidRPr="006320B7">
        <w:rPr>
          <w:sz w:val="28"/>
          <w:szCs w:val="28"/>
        </w:rPr>
        <w:t xml:space="preserve"> </w:t>
      </w:r>
      <w:r>
        <w:rPr>
          <w:sz w:val="28"/>
          <w:szCs w:val="28"/>
        </w:rPr>
        <w:t xml:space="preserve"> Oltre a questo ogni alunno ha reso poi in base alle sue capacità e all’impegno;  sono emersi progressivamente alcuni elementi di buone potenzialità  e altri che con un certo sforzo di volontà sono riusciti a tenersi al passo con lo svolgimento del programma o anche a realizzare dei miglioramenti progressivi che fanno ben sperare;  ma si sono evidenziati anche alcuni casi critici di alunni condizionati dalla carente preparazione di base e dall’impegno  saltuario. Le sollecitazioni e gli incoraggiamenti ad una maggiore applicazione non sempre hanno avuto un riscontro positivo.  La trattazione di argomenti nuovi ha subito dei rallentamenti per favorire il recupero degli alunni rimasti indietro e, a causa del periodo di agitazione studentesca,  il  programma preventivato ha subito delle riduzioni. Nella valutazione finale si è tenuto conto dell’interesse, dell’impegno, dell’effettivo livello di preparazione o anche di precisione evidenziato nelle esercitazioni scritte e nelle prove orali e anche dello sforzo di volontà manifestato da alcuni, fattore che ha consentito di realizzare esiti accettabili. Generalmente positiva la preparazione raggiunta dalla classe ma per alcuni alunni si ritengono non pienamente raggiunti gli obiettivi disciplinari. </w:t>
      </w:r>
    </w:p>
    <w:p w:rsidR="007234B5" w:rsidRDefault="007234B5" w:rsidP="007234B5">
      <w:pPr>
        <w:pStyle w:val="Intestazione"/>
        <w:tabs>
          <w:tab w:val="left" w:pos="708"/>
        </w:tabs>
        <w:jc w:val="both"/>
        <w:rPr>
          <w:sz w:val="28"/>
          <w:szCs w:val="28"/>
        </w:rPr>
      </w:pPr>
    </w:p>
    <w:p w:rsidR="007234B5" w:rsidRDefault="007234B5" w:rsidP="007234B5">
      <w:pPr>
        <w:pStyle w:val="Intestazione"/>
        <w:tabs>
          <w:tab w:val="left" w:pos="708"/>
        </w:tabs>
        <w:jc w:val="both"/>
        <w:rPr>
          <w:bCs/>
          <w:sz w:val="28"/>
          <w:szCs w:val="28"/>
        </w:rPr>
      </w:pPr>
      <w:r>
        <w:rPr>
          <w:bCs/>
          <w:sz w:val="28"/>
          <w:szCs w:val="28"/>
        </w:rPr>
        <w:t xml:space="preserve">                                                                         L’INSEGNANTE</w:t>
      </w:r>
    </w:p>
    <w:p w:rsidR="007234B5" w:rsidRDefault="007234B5" w:rsidP="007234B5">
      <w:pPr>
        <w:pStyle w:val="Intestazione"/>
        <w:tabs>
          <w:tab w:val="left" w:pos="708"/>
        </w:tabs>
        <w:jc w:val="both"/>
        <w:rPr>
          <w:bCs/>
          <w:sz w:val="28"/>
          <w:szCs w:val="28"/>
        </w:rPr>
      </w:pPr>
    </w:p>
    <w:p w:rsidR="007234B5" w:rsidRDefault="007234B5" w:rsidP="007234B5">
      <w:pPr>
        <w:pStyle w:val="Intestazione"/>
        <w:tabs>
          <w:tab w:val="left" w:pos="708"/>
        </w:tabs>
        <w:jc w:val="both"/>
        <w:rPr>
          <w:bCs/>
          <w:sz w:val="28"/>
          <w:szCs w:val="28"/>
        </w:rPr>
      </w:pPr>
    </w:p>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7234B5"/>
    <w:rsid w:val="001A2310"/>
    <w:rsid w:val="004D57A3"/>
    <w:rsid w:val="007234B5"/>
    <w:rsid w:val="008C0DBC"/>
    <w:rsid w:val="00A51379"/>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34B5"/>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7234B5"/>
    <w:pPr>
      <w:tabs>
        <w:tab w:val="center" w:pos="4819"/>
        <w:tab w:val="right" w:pos="9638"/>
      </w:tabs>
    </w:pPr>
  </w:style>
  <w:style w:type="character" w:customStyle="1" w:styleId="IntestazioneCarattere">
    <w:name w:val="Intestazione Carattere"/>
    <w:basedOn w:val="Carpredefinitoparagrafo"/>
    <w:link w:val="Intestazione"/>
    <w:rsid w:val="007234B5"/>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2511</Characters>
  <Application>Microsoft Office Word</Application>
  <DocSecurity>0</DocSecurity>
  <Lines>20</Lines>
  <Paragraphs>5</Paragraphs>
  <ScaleCrop>false</ScaleCrop>
  <Company>Grizli777</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2014-06-17T17:14:00Z</dcterms:created>
  <dcterms:modified xsi:type="dcterms:W3CDTF">2014-06-17T17:14:00Z</dcterms:modified>
</cp:coreProperties>
</file>