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44E" w:rsidRDefault="005D444E" w:rsidP="005D4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LICEO SCIENTIFICO STATALE</w:t>
      </w:r>
    </w:p>
    <w:p w:rsidR="005D444E" w:rsidRDefault="005D444E" w:rsidP="005D4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“B. CROCE”</w:t>
      </w:r>
    </w:p>
    <w:p w:rsidR="005D444E" w:rsidRDefault="005D444E" w:rsidP="005D4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2013-14</w:t>
      </w:r>
    </w:p>
    <w:p w:rsidR="005D444E" w:rsidRDefault="005D444E" w:rsidP="005D444E">
      <w:pPr>
        <w:rPr>
          <w:b/>
          <w:sz w:val="28"/>
          <w:szCs w:val="28"/>
        </w:rPr>
      </w:pPr>
    </w:p>
    <w:p w:rsidR="005D444E" w:rsidRDefault="005D444E" w:rsidP="005D4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PROGRAMMA </w:t>
      </w:r>
      <w:proofErr w:type="spellStart"/>
      <w:r>
        <w:rPr>
          <w:b/>
          <w:sz w:val="28"/>
          <w:szCs w:val="28"/>
        </w:rPr>
        <w:t>DI</w:t>
      </w:r>
      <w:proofErr w:type="spellEnd"/>
      <w:r>
        <w:rPr>
          <w:b/>
          <w:sz w:val="28"/>
          <w:szCs w:val="28"/>
        </w:rPr>
        <w:t xml:space="preserve"> FISICA</w:t>
      </w:r>
    </w:p>
    <w:p w:rsidR="005D444E" w:rsidRDefault="005D444E" w:rsidP="005D4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CLASSE 1</w:t>
      </w:r>
      <w:r w:rsidRPr="00A47891">
        <w:rPr>
          <w:b/>
          <w:sz w:val="28"/>
          <w:szCs w:val="28"/>
          <w:vertAlign w:val="superscript"/>
        </w:rPr>
        <w:t>a</w:t>
      </w:r>
      <w:r>
        <w:rPr>
          <w:b/>
          <w:sz w:val="28"/>
          <w:szCs w:val="28"/>
        </w:rPr>
        <w:t>M</w:t>
      </w:r>
    </w:p>
    <w:p w:rsidR="005D444E" w:rsidRDefault="005D444E" w:rsidP="005D444E">
      <w:pPr>
        <w:jc w:val="center"/>
        <w:rPr>
          <w:b/>
          <w:sz w:val="28"/>
          <w:szCs w:val="28"/>
        </w:rPr>
      </w:pPr>
    </w:p>
    <w:p w:rsidR="005D444E" w:rsidRDefault="005D444E" w:rsidP="005D444E">
      <w:pPr>
        <w:jc w:val="center"/>
        <w:rPr>
          <w:b/>
          <w:sz w:val="28"/>
          <w:szCs w:val="28"/>
        </w:rPr>
      </w:pPr>
    </w:p>
    <w:p w:rsidR="005D444E" w:rsidRDefault="005D444E" w:rsidP="005D444E">
      <w:pPr>
        <w:jc w:val="center"/>
        <w:rPr>
          <w:b/>
          <w:sz w:val="28"/>
          <w:szCs w:val="28"/>
        </w:rPr>
      </w:pPr>
    </w:p>
    <w:p w:rsidR="005D444E" w:rsidRPr="002971D2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2971D2">
        <w:rPr>
          <w:sz w:val="28"/>
          <w:szCs w:val="28"/>
          <w:u w:val="none"/>
        </w:rPr>
        <w:t>MODULO Uno</w:t>
      </w:r>
      <w:r>
        <w:rPr>
          <w:sz w:val="28"/>
          <w:szCs w:val="28"/>
          <w:u w:val="none"/>
        </w:rPr>
        <w:t>:</w:t>
      </w:r>
      <w:r w:rsidRPr="002971D2">
        <w:rPr>
          <w:sz w:val="28"/>
          <w:szCs w:val="28"/>
          <w:u w:val="none"/>
        </w:rPr>
        <w:t xml:space="preserve"> </w:t>
      </w:r>
      <w:r w:rsidRPr="00E155C4">
        <w:rPr>
          <w:b w:val="0"/>
          <w:sz w:val="28"/>
          <w:szCs w:val="28"/>
        </w:rPr>
        <w:t>Strumenti matematici per la fisica</w:t>
      </w:r>
    </w:p>
    <w:p w:rsidR="005D444E" w:rsidRPr="002971D2" w:rsidRDefault="005D444E" w:rsidP="005D444E">
      <w:pPr>
        <w:pStyle w:val="Titolo"/>
        <w:jc w:val="left"/>
        <w:rPr>
          <w:sz w:val="28"/>
          <w:szCs w:val="28"/>
          <w:u w:val="none"/>
        </w:rPr>
      </w:pPr>
    </w:p>
    <w:p w:rsidR="005D444E" w:rsidRPr="00656642" w:rsidRDefault="005D444E" w:rsidP="005D444E">
      <w:pPr>
        <w:pStyle w:val="Paragrafoelenco"/>
        <w:numPr>
          <w:ilvl w:val="0"/>
          <w:numId w:val="1"/>
        </w:numPr>
      </w:pPr>
      <w:r w:rsidRPr="00656642">
        <w:t>Il concetto di rapporto, proporzione e percentuale;</w:t>
      </w:r>
    </w:p>
    <w:p w:rsidR="005D444E" w:rsidRPr="00656642" w:rsidRDefault="005D444E" w:rsidP="005D444E">
      <w:pPr>
        <w:pStyle w:val="Paragrafoelenco"/>
        <w:numPr>
          <w:ilvl w:val="0"/>
          <w:numId w:val="1"/>
        </w:numPr>
      </w:pPr>
      <w:r w:rsidRPr="00656642">
        <w:t>Formule, equazioni;</w:t>
      </w:r>
    </w:p>
    <w:p w:rsidR="005D444E" w:rsidRPr="00656642" w:rsidRDefault="005D444E" w:rsidP="005D444E">
      <w:pPr>
        <w:pStyle w:val="Paragrafoelenco"/>
        <w:numPr>
          <w:ilvl w:val="0"/>
          <w:numId w:val="1"/>
        </w:numPr>
      </w:pPr>
      <w:r w:rsidRPr="00656642">
        <w:t>Funzioni e grafici cartesiani;</w:t>
      </w:r>
    </w:p>
    <w:p w:rsidR="005D444E" w:rsidRPr="00656642" w:rsidRDefault="005D444E" w:rsidP="005D444E">
      <w:pPr>
        <w:pStyle w:val="Paragrafoelenco"/>
        <w:numPr>
          <w:ilvl w:val="0"/>
          <w:numId w:val="1"/>
        </w:numPr>
      </w:pPr>
      <w:r w:rsidRPr="00656642">
        <w:t>Leggi di proporzionalità diretta, inversa e quadratica.;</w:t>
      </w:r>
    </w:p>
    <w:p w:rsidR="005D444E" w:rsidRDefault="005D444E" w:rsidP="005D444E">
      <w:pPr>
        <w:pStyle w:val="Paragrafoelenco"/>
        <w:numPr>
          <w:ilvl w:val="0"/>
          <w:numId w:val="1"/>
        </w:numPr>
      </w:pPr>
      <w:r w:rsidRPr="00656642">
        <w:t>Misura degli angoli in radianti.</w:t>
      </w:r>
    </w:p>
    <w:p w:rsidR="005D444E" w:rsidRPr="00656642" w:rsidRDefault="005D444E" w:rsidP="005D444E"/>
    <w:p w:rsidR="005D444E" w:rsidRDefault="005D444E" w:rsidP="005D444E">
      <w:pPr>
        <w:pStyle w:val="Titolo"/>
        <w:rPr>
          <w:sz w:val="16"/>
          <w:szCs w:val="16"/>
        </w:rPr>
      </w:pPr>
    </w:p>
    <w:p w:rsidR="005D444E" w:rsidRPr="002971D2" w:rsidRDefault="005D444E" w:rsidP="005D444E">
      <w:pPr>
        <w:pStyle w:val="Titolo1"/>
        <w:jc w:val="left"/>
        <w:rPr>
          <w:b/>
          <w:bCs/>
          <w:sz w:val="28"/>
          <w:szCs w:val="28"/>
        </w:rPr>
      </w:pPr>
      <w:r w:rsidRPr="002971D2">
        <w:rPr>
          <w:b/>
          <w:bCs/>
          <w:sz w:val="28"/>
          <w:szCs w:val="28"/>
        </w:rPr>
        <w:t>MODULO Due</w:t>
      </w:r>
      <w:r>
        <w:rPr>
          <w:sz w:val="28"/>
          <w:szCs w:val="28"/>
        </w:rPr>
        <w:t xml:space="preserve">: </w:t>
      </w:r>
      <w:r w:rsidRPr="00E155C4">
        <w:rPr>
          <w:sz w:val="28"/>
          <w:szCs w:val="28"/>
          <w:u w:val="single"/>
        </w:rPr>
        <w:t>Grandezze fisiche ed errori</w:t>
      </w:r>
    </w:p>
    <w:p w:rsidR="005D444E" w:rsidRPr="002971D2" w:rsidRDefault="005D444E" w:rsidP="005D444E">
      <w:pPr>
        <w:pStyle w:val="Titolo1"/>
        <w:jc w:val="left"/>
        <w:rPr>
          <w:b/>
          <w:bCs/>
          <w:sz w:val="28"/>
          <w:szCs w:val="28"/>
        </w:rPr>
      </w:pPr>
    </w:p>
    <w:p w:rsidR="005D444E" w:rsidRDefault="005D444E" w:rsidP="005D444E">
      <w:pPr>
        <w:rPr>
          <w:sz w:val="28"/>
          <w:szCs w:val="28"/>
        </w:rPr>
      </w:pPr>
      <w:r w:rsidRPr="00BE4F1A">
        <w:rPr>
          <w:sz w:val="28"/>
          <w:szCs w:val="28"/>
        </w:rPr>
        <w:t>U.</w:t>
      </w:r>
      <w:r>
        <w:rPr>
          <w:sz w:val="28"/>
          <w:szCs w:val="28"/>
        </w:rPr>
        <w:t xml:space="preserve"> </w:t>
      </w:r>
      <w:r w:rsidRPr="00BE4F1A">
        <w:rPr>
          <w:sz w:val="28"/>
          <w:szCs w:val="28"/>
        </w:rPr>
        <w:t>A. 1. Grandezze Fisiche e strumenti</w:t>
      </w:r>
    </w:p>
    <w:p w:rsidR="005D444E" w:rsidRPr="00F73EE0" w:rsidRDefault="005D444E" w:rsidP="005D444E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F73EE0">
        <w:rPr>
          <w:sz w:val="22"/>
          <w:szCs w:val="22"/>
        </w:rPr>
        <w:t>Il metodo sperimentale</w:t>
      </w:r>
    </w:p>
    <w:p w:rsidR="005D444E" w:rsidRPr="00F73EE0" w:rsidRDefault="005D444E" w:rsidP="005D444E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F73EE0">
        <w:rPr>
          <w:sz w:val="22"/>
          <w:szCs w:val="22"/>
        </w:rPr>
        <w:t>Concetto di Grandezza fisica: grandezze scalari e vettoriali;</w:t>
      </w:r>
    </w:p>
    <w:p w:rsidR="005D444E" w:rsidRDefault="005D444E" w:rsidP="005D444E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F73EE0">
        <w:rPr>
          <w:sz w:val="22"/>
          <w:szCs w:val="22"/>
        </w:rPr>
        <w:t>Sistema di misura internazionale;</w:t>
      </w:r>
    </w:p>
    <w:p w:rsidR="005D444E" w:rsidRPr="00F73EE0" w:rsidRDefault="005D444E" w:rsidP="005D444E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Scala dei prefissi dei multipli e dei sottomultipli;</w:t>
      </w:r>
    </w:p>
    <w:p w:rsidR="005D444E" w:rsidRDefault="005D444E" w:rsidP="005D444E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F73EE0">
        <w:rPr>
          <w:sz w:val="22"/>
          <w:szCs w:val="22"/>
        </w:rPr>
        <w:t>Strumenti di misura analogici e digitali</w:t>
      </w:r>
      <w:r>
        <w:rPr>
          <w:sz w:val="22"/>
          <w:szCs w:val="22"/>
        </w:rPr>
        <w:t>: sensibilità e prontezza</w:t>
      </w:r>
      <w:r w:rsidRPr="00F73EE0">
        <w:rPr>
          <w:sz w:val="22"/>
          <w:szCs w:val="22"/>
        </w:rPr>
        <w:t>;</w:t>
      </w:r>
    </w:p>
    <w:p w:rsidR="005D444E" w:rsidRPr="00F73EE0" w:rsidRDefault="005D444E" w:rsidP="005D444E">
      <w:pPr>
        <w:pStyle w:val="Paragrafoelenco"/>
        <w:rPr>
          <w:sz w:val="22"/>
          <w:szCs w:val="22"/>
        </w:rPr>
      </w:pPr>
    </w:p>
    <w:p w:rsidR="005D444E" w:rsidRDefault="005D444E" w:rsidP="005D444E">
      <w:pPr>
        <w:rPr>
          <w:sz w:val="28"/>
          <w:szCs w:val="28"/>
        </w:rPr>
      </w:pPr>
      <w:r w:rsidRPr="00BE4F1A">
        <w:rPr>
          <w:sz w:val="28"/>
          <w:szCs w:val="28"/>
        </w:rPr>
        <w:t>U.</w:t>
      </w:r>
      <w:r>
        <w:rPr>
          <w:sz w:val="28"/>
          <w:szCs w:val="28"/>
        </w:rPr>
        <w:t xml:space="preserve"> </w:t>
      </w:r>
      <w:r w:rsidRPr="00BE4F1A">
        <w:rPr>
          <w:sz w:val="28"/>
          <w:szCs w:val="28"/>
        </w:rPr>
        <w:t xml:space="preserve">A. 2. </w:t>
      </w:r>
      <w:r>
        <w:rPr>
          <w:sz w:val="28"/>
          <w:szCs w:val="28"/>
        </w:rPr>
        <w:t>Incertezze, Er</w:t>
      </w:r>
      <w:r w:rsidRPr="00BE4F1A">
        <w:rPr>
          <w:sz w:val="28"/>
          <w:szCs w:val="28"/>
        </w:rPr>
        <w:t>rori</w:t>
      </w:r>
      <w:r>
        <w:rPr>
          <w:sz w:val="28"/>
          <w:szCs w:val="28"/>
        </w:rPr>
        <w:t xml:space="preserve"> e Ordini di grandezza</w:t>
      </w:r>
    </w:p>
    <w:p w:rsidR="005D444E" w:rsidRPr="00F73EE0" w:rsidRDefault="005D444E" w:rsidP="005D444E">
      <w:pPr>
        <w:pStyle w:val="Paragrafoelenco"/>
        <w:numPr>
          <w:ilvl w:val="0"/>
          <w:numId w:val="4"/>
        </w:numPr>
        <w:rPr>
          <w:sz w:val="22"/>
          <w:szCs w:val="22"/>
        </w:rPr>
      </w:pPr>
      <w:r w:rsidRPr="00F73EE0">
        <w:rPr>
          <w:sz w:val="22"/>
          <w:szCs w:val="22"/>
        </w:rPr>
        <w:t>Errore sulle misure;</w:t>
      </w:r>
    </w:p>
    <w:p w:rsidR="005D444E" w:rsidRPr="00F73EE0" w:rsidRDefault="005D444E" w:rsidP="005D444E">
      <w:pPr>
        <w:pStyle w:val="Paragrafoelenco"/>
        <w:numPr>
          <w:ilvl w:val="0"/>
          <w:numId w:val="4"/>
        </w:numPr>
        <w:rPr>
          <w:sz w:val="22"/>
          <w:szCs w:val="22"/>
        </w:rPr>
      </w:pPr>
      <w:r w:rsidRPr="00F73EE0">
        <w:rPr>
          <w:sz w:val="22"/>
          <w:szCs w:val="22"/>
        </w:rPr>
        <w:t>Errore assoluto ed errore relativo;</w:t>
      </w:r>
    </w:p>
    <w:p w:rsidR="005D444E" w:rsidRPr="00F73EE0" w:rsidRDefault="005D444E" w:rsidP="005D444E">
      <w:pPr>
        <w:pStyle w:val="Paragrafoelenco"/>
        <w:numPr>
          <w:ilvl w:val="0"/>
          <w:numId w:val="4"/>
        </w:numPr>
        <w:rPr>
          <w:sz w:val="22"/>
          <w:szCs w:val="22"/>
        </w:rPr>
      </w:pPr>
      <w:r w:rsidRPr="00F73EE0">
        <w:rPr>
          <w:sz w:val="22"/>
          <w:szCs w:val="22"/>
        </w:rPr>
        <w:t>Cifre significative di una misura;</w:t>
      </w:r>
    </w:p>
    <w:p w:rsidR="005D444E" w:rsidRPr="00F73EE0" w:rsidRDefault="005D444E" w:rsidP="005D444E">
      <w:pPr>
        <w:pStyle w:val="Paragrafoelenco"/>
        <w:numPr>
          <w:ilvl w:val="0"/>
          <w:numId w:val="4"/>
        </w:numPr>
        <w:rPr>
          <w:sz w:val="22"/>
          <w:szCs w:val="22"/>
        </w:rPr>
      </w:pPr>
      <w:r w:rsidRPr="00F73EE0">
        <w:rPr>
          <w:sz w:val="22"/>
          <w:szCs w:val="22"/>
        </w:rPr>
        <w:t>Errori sistematici ed errori casuali;</w:t>
      </w:r>
    </w:p>
    <w:p w:rsidR="005D444E" w:rsidRPr="00F73EE0" w:rsidRDefault="005D444E" w:rsidP="005D444E">
      <w:pPr>
        <w:pStyle w:val="Paragrafoelenco"/>
        <w:numPr>
          <w:ilvl w:val="0"/>
          <w:numId w:val="4"/>
        </w:numPr>
        <w:rPr>
          <w:sz w:val="22"/>
          <w:szCs w:val="22"/>
        </w:rPr>
      </w:pPr>
      <w:r w:rsidRPr="00F73EE0">
        <w:rPr>
          <w:sz w:val="22"/>
          <w:szCs w:val="22"/>
        </w:rPr>
        <w:t>Errore su una misura indiretta;</w:t>
      </w:r>
    </w:p>
    <w:p w:rsidR="005D444E" w:rsidRPr="00F73EE0" w:rsidRDefault="005D444E" w:rsidP="005D444E">
      <w:pPr>
        <w:pStyle w:val="Paragrafoelenco"/>
        <w:numPr>
          <w:ilvl w:val="0"/>
          <w:numId w:val="4"/>
        </w:numPr>
        <w:rPr>
          <w:sz w:val="22"/>
          <w:szCs w:val="22"/>
        </w:rPr>
      </w:pPr>
      <w:r w:rsidRPr="00F73EE0">
        <w:rPr>
          <w:sz w:val="22"/>
          <w:szCs w:val="22"/>
        </w:rPr>
        <w:t>Notazione scientifica;</w:t>
      </w:r>
    </w:p>
    <w:p w:rsidR="005D444E" w:rsidRPr="00F62CD7" w:rsidRDefault="005D444E" w:rsidP="005D444E">
      <w:pPr>
        <w:pStyle w:val="Paragrafoelenco"/>
        <w:numPr>
          <w:ilvl w:val="0"/>
          <w:numId w:val="4"/>
        </w:numPr>
      </w:pPr>
      <w:r w:rsidRPr="00F73EE0">
        <w:rPr>
          <w:sz w:val="22"/>
          <w:szCs w:val="22"/>
        </w:rPr>
        <w:t>Ordine di grandezza delle misure.</w:t>
      </w:r>
    </w:p>
    <w:p w:rsidR="005D444E" w:rsidRDefault="005D444E" w:rsidP="005D444E">
      <w:pPr>
        <w:pStyle w:val="Titolo"/>
        <w:jc w:val="left"/>
        <w:rPr>
          <w:sz w:val="24"/>
          <w:u w:val="none"/>
        </w:rPr>
      </w:pPr>
    </w:p>
    <w:p w:rsidR="005D444E" w:rsidRDefault="005D444E" w:rsidP="005D444E">
      <w:pPr>
        <w:pStyle w:val="Titolo"/>
        <w:rPr>
          <w:sz w:val="24"/>
          <w:u w:val="none"/>
        </w:rPr>
      </w:pPr>
    </w:p>
    <w:p w:rsidR="005D444E" w:rsidRDefault="005D444E" w:rsidP="005D444E">
      <w:pPr>
        <w:pStyle w:val="Titolo"/>
        <w:jc w:val="left"/>
        <w:rPr>
          <w:b w:val="0"/>
          <w:sz w:val="28"/>
          <w:szCs w:val="28"/>
        </w:rPr>
      </w:pPr>
      <w:r w:rsidRPr="002971D2">
        <w:rPr>
          <w:sz w:val="28"/>
          <w:szCs w:val="28"/>
          <w:u w:val="none"/>
        </w:rPr>
        <w:t>MODULO Tre</w:t>
      </w:r>
      <w:r>
        <w:rPr>
          <w:sz w:val="28"/>
          <w:szCs w:val="28"/>
          <w:u w:val="none"/>
        </w:rPr>
        <w:t xml:space="preserve">: </w:t>
      </w:r>
      <w:r w:rsidRPr="002971D2">
        <w:rPr>
          <w:sz w:val="28"/>
          <w:szCs w:val="28"/>
          <w:u w:val="none"/>
        </w:rPr>
        <w:t xml:space="preserve"> </w:t>
      </w:r>
      <w:r w:rsidRPr="00E155C4">
        <w:rPr>
          <w:b w:val="0"/>
          <w:sz w:val="28"/>
          <w:szCs w:val="28"/>
        </w:rPr>
        <w:t>I  vettori</w:t>
      </w:r>
    </w:p>
    <w:p w:rsidR="005D444E" w:rsidRPr="00F62CD7" w:rsidRDefault="005D444E" w:rsidP="005D444E">
      <w:pPr>
        <w:pStyle w:val="Titolo"/>
        <w:jc w:val="left"/>
        <w:rPr>
          <w:sz w:val="28"/>
          <w:szCs w:val="28"/>
          <w:u w:val="none"/>
        </w:rPr>
      </w:pPr>
    </w:p>
    <w:p w:rsidR="005D444E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  I Vettori e l’algebra vettoriale</w:t>
      </w:r>
    </w:p>
    <w:p w:rsidR="005D444E" w:rsidRPr="00F73EE0" w:rsidRDefault="005D444E" w:rsidP="005D444E">
      <w:pPr>
        <w:pStyle w:val="Paragrafoelenco"/>
        <w:numPr>
          <w:ilvl w:val="0"/>
          <w:numId w:val="2"/>
        </w:numPr>
        <w:rPr>
          <w:sz w:val="22"/>
          <w:szCs w:val="22"/>
        </w:rPr>
      </w:pPr>
      <w:r w:rsidRPr="00F73EE0">
        <w:rPr>
          <w:sz w:val="22"/>
          <w:szCs w:val="22"/>
        </w:rPr>
        <w:t>grandezze scalari e vettoriali;</w:t>
      </w:r>
    </w:p>
    <w:p w:rsidR="005D444E" w:rsidRPr="00F73EE0" w:rsidRDefault="005D444E" w:rsidP="005D444E">
      <w:pPr>
        <w:pStyle w:val="Paragrafoelenco"/>
        <w:numPr>
          <w:ilvl w:val="0"/>
          <w:numId w:val="2"/>
        </w:numPr>
        <w:rPr>
          <w:sz w:val="22"/>
          <w:szCs w:val="22"/>
        </w:rPr>
      </w:pPr>
      <w:r w:rsidRPr="00F73EE0">
        <w:rPr>
          <w:sz w:val="22"/>
          <w:szCs w:val="22"/>
        </w:rPr>
        <w:t>operazione di addizione  e sottrazione di vettori;</w:t>
      </w:r>
    </w:p>
    <w:p w:rsidR="005D444E" w:rsidRPr="00F73EE0" w:rsidRDefault="005D444E" w:rsidP="005D444E">
      <w:pPr>
        <w:pStyle w:val="Paragrafoelenco"/>
        <w:numPr>
          <w:ilvl w:val="0"/>
          <w:numId w:val="2"/>
        </w:numPr>
        <w:rPr>
          <w:sz w:val="22"/>
          <w:szCs w:val="22"/>
        </w:rPr>
      </w:pPr>
      <w:r w:rsidRPr="00F73EE0">
        <w:rPr>
          <w:sz w:val="22"/>
          <w:szCs w:val="22"/>
        </w:rPr>
        <w:t>moltiplicazione di un vettore per un numero;</w:t>
      </w:r>
    </w:p>
    <w:p w:rsidR="005D444E" w:rsidRPr="00F73EE0" w:rsidRDefault="005D444E" w:rsidP="005D444E">
      <w:pPr>
        <w:pStyle w:val="Paragrafoelenco"/>
        <w:numPr>
          <w:ilvl w:val="0"/>
          <w:numId w:val="2"/>
        </w:numPr>
        <w:rPr>
          <w:sz w:val="22"/>
          <w:szCs w:val="22"/>
        </w:rPr>
      </w:pPr>
      <w:r w:rsidRPr="00F73EE0">
        <w:rPr>
          <w:sz w:val="22"/>
          <w:szCs w:val="22"/>
        </w:rPr>
        <w:t>scomposizione di vettori lungo due direzioni assegnate;</w:t>
      </w:r>
    </w:p>
    <w:p w:rsidR="005D444E" w:rsidRPr="00F73EE0" w:rsidRDefault="005D444E" w:rsidP="005D444E">
      <w:pPr>
        <w:pStyle w:val="Paragrafoelenco"/>
        <w:numPr>
          <w:ilvl w:val="0"/>
          <w:numId w:val="2"/>
        </w:numPr>
        <w:rPr>
          <w:sz w:val="22"/>
          <w:szCs w:val="22"/>
        </w:rPr>
      </w:pPr>
      <w:r w:rsidRPr="00F73EE0">
        <w:rPr>
          <w:sz w:val="22"/>
          <w:szCs w:val="22"/>
        </w:rPr>
        <w:t>coordinate cartesiane dei vettori e relative operazioni;</w:t>
      </w:r>
    </w:p>
    <w:p w:rsidR="005D444E" w:rsidRPr="00F73EE0" w:rsidRDefault="005D444E" w:rsidP="005D444E">
      <w:pPr>
        <w:pStyle w:val="Titolo"/>
        <w:numPr>
          <w:ilvl w:val="0"/>
          <w:numId w:val="2"/>
        </w:numPr>
        <w:jc w:val="left"/>
        <w:rPr>
          <w:b w:val="0"/>
          <w:sz w:val="22"/>
          <w:szCs w:val="22"/>
          <w:u w:val="none"/>
        </w:rPr>
      </w:pPr>
      <w:r w:rsidRPr="00F73EE0">
        <w:rPr>
          <w:b w:val="0"/>
          <w:sz w:val="22"/>
          <w:szCs w:val="22"/>
          <w:u w:val="none"/>
        </w:rPr>
        <w:t>vettore spostamento, velocità e accelerazione.</w:t>
      </w:r>
    </w:p>
    <w:p w:rsidR="005D444E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</w:p>
    <w:p w:rsidR="005D444E" w:rsidRDefault="005D444E" w:rsidP="005D444E">
      <w:pPr>
        <w:pStyle w:val="Titolo"/>
        <w:jc w:val="left"/>
        <w:rPr>
          <w:sz w:val="24"/>
        </w:rPr>
      </w:pPr>
    </w:p>
    <w:p w:rsidR="005D444E" w:rsidRDefault="005D444E" w:rsidP="005D444E">
      <w:pPr>
        <w:pStyle w:val="Titolo"/>
        <w:jc w:val="left"/>
        <w:rPr>
          <w:sz w:val="24"/>
        </w:rPr>
      </w:pPr>
    </w:p>
    <w:p w:rsidR="005D444E" w:rsidRDefault="00AD6194" w:rsidP="006C305F">
      <w:pPr>
        <w:pStyle w:val="Titolo"/>
        <w:jc w:val="left"/>
        <w:rPr>
          <w:b w:val="0"/>
          <w:sz w:val="28"/>
          <w:szCs w:val="28"/>
        </w:rPr>
      </w:pPr>
      <w:r w:rsidRPr="002971D2">
        <w:rPr>
          <w:sz w:val="28"/>
          <w:szCs w:val="28"/>
          <w:u w:val="none"/>
        </w:rPr>
        <w:lastRenderedPageBreak/>
        <w:t>MODULO Quattro</w:t>
      </w:r>
      <w:r>
        <w:rPr>
          <w:sz w:val="28"/>
          <w:szCs w:val="28"/>
          <w:u w:val="none"/>
        </w:rPr>
        <w:t xml:space="preserve">: </w:t>
      </w:r>
      <w:r w:rsidRPr="002971D2">
        <w:rPr>
          <w:sz w:val="28"/>
          <w:szCs w:val="28"/>
          <w:u w:val="none"/>
        </w:rPr>
        <w:t xml:space="preserve"> </w:t>
      </w:r>
      <w:r w:rsidRPr="00AD6194">
        <w:rPr>
          <w:b w:val="0"/>
          <w:sz w:val="28"/>
          <w:szCs w:val="28"/>
        </w:rPr>
        <w:t>Equilibrio dei corpi rigidi</w:t>
      </w:r>
    </w:p>
    <w:p w:rsidR="00AD6194" w:rsidRPr="006C305F" w:rsidRDefault="00AD6194" w:rsidP="005D444E">
      <w:pPr>
        <w:pStyle w:val="Titolo"/>
        <w:jc w:val="left"/>
        <w:rPr>
          <w:b w:val="0"/>
          <w:sz w:val="22"/>
          <w:szCs w:val="22"/>
        </w:rPr>
      </w:pPr>
    </w:p>
    <w:p w:rsidR="00AD6194" w:rsidRDefault="00AD6194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1:</w:t>
      </w:r>
      <w:r>
        <w:rPr>
          <w:b w:val="0"/>
          <w:sz w:val="28"/>
          <w:szCs w:val="28"/>
          <w:u w:val="none"/>
        </w:rPr>
        <w:t xml:space="preserve"> Le forze come grandezze vettoriali</w:t>
      </w:r>
    </w:p>
    <w:p w:rsidR="00AD6194" w:rsidRPr="00AD6194" w:rsidRDefault="00AD6194" w:rsidP="00AD6194">
      <w:pPr>
        <w:pStyle w:val="Titolo"/>
        <w:numPr>
          <w:ilvl w:val="0"/>
          <w:numId w:val="9"/>
        </w:numPr>
        <w:jc w:val="left"/>
        <w:rPr>
          <w:b w:val="0"/>
          <w:sz w:val="22"/>
          <w:szCs w:val="22"/>
          <w:u w:val="none"/>
        </w:rPr>
      </w:pPr>
      <w:r w:rsidRPr="00AD6194">
        <w:rPr>
          <w:b w:val="0"/>
          <w:sz w:val="22"/>
          <w:szCs w:val="22"/>
          <w:u w:val="none"/>
        </w:rPr>
        <w:t>Le forze come vettori</w:t>
      </w:r>
    </w:p>
    <w:p w:rsidR="00AD6194" w:rsidRPr="00AD6194" w:rsidRDefault="00AD6194" w:rsidP="00AD6194">
      <w:pPr>
        <w:pStyle w:val="Titolo"/>
        <w:numPr>
          <w:ilvl w:val="0"/>
          <w:numId w:val="9"/>
        </w:numPr>
        <w:jc w:val="left"/>
        <w:rPr>
          <w:b w:val="0"/>
          <w:sz w:val="22"/>
          <w:szCs w:val="22"/>
          <w:u w:val="none"/>
        </w:rPr>
      </w:pPr>
      <w:r w:rsidRPr="00AD6194">
        <w:rPr>
          <w:b w:val="0"/>
          <w:sz w:val="22"/>
          <w:szCs w:val="22"/>
          <w:u w:val="none"/>
        </w:rPr>
        <w:t>La forza peso, la forza attrito, la forza el</w:t>
      </w:r>
      <w:r w:rsidR="00C2690A">
        <w:rPr>
          <w:b w:val="0"/>
          <w:sz w:val="22"/>
          <w:szCs w:val="22"/>
          <w:u w:val="none"/>
        </w:rPr>
        <w:t>a</w:t>
      </w:r>
      <w:r w:rsidRPr="00AD6194">
        <w:rPr>
          <w:b w:val="0"/>
          <w:sz w:val="22"/>
          <w:szCs w:val="22"/>
          <w:u w:val="none"/>
        </w:rPr>
        <w:t>stica</w:t>
      </w:r>
      <w:r w:rsidR="00C2690A">
        <w:rPr>
          <w:b w:val="0"/>
          <w:sz w:val="22"/>
          <w:szCs w:val="22"/>
          <w:u w:val="none"/>
        </w:rPr>
        <w:t>, tensione</w:t>
      </w:r>
      <w:r w:rsidRPr="00AD6194">
        <w:rPr>
          <w:b w:val="0"/>
          <w:sz w:val="22"/>
          <w:szCs w:val="22"/>
          <w:u w:val="none"/>
        </w:rPr>
        <w:t>;</w:t>
      </w:r>
    </w:p>
    <w:p w:rsidR="00AD6194" w:rsidRDefault="00C2690A" w:rsidP="00AD6194">
      <w:pPr>
        <w:pStyle w:val="Titolo"/>
        <w:numPr>
          <w:ilvl w:val="0"/>
          <w:numId w:val="9"/>
        </w:numPr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Piano inclinato e scomposizione della forza peso;</w:t>
      </w:r>
    </w:p>
    <w:p w:rsidR="00C2690A" w:rsidRPr="00AD6194" w:rsidRDefault="00C2690A" w:rsidP="00AD6194">
      <w:pPr>
        <w:pStyle w:val="Titolo"/>
        <w:numPr>
          <w:ilvl w:val="0"/>
          <w:numId w:val="9"/>
        </w:numPr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Scomposizione delle forze agenti su un corpo e equazioni di equilibrio traslatorio.</w:t>
      </w:r>
    </w:p>
    <w:p w:rsidR="00AD6194" w:rsidRPr="006C305F" w:rsidRDefault="00AD6194" w:rsidP="005D444E">
      <w:pPr>
        <w:pStyle w:val="Titolo"/>
        <w:jc w:val="left"/>
        <w:rPr>
          <w:b w:val="0"/>
          <w:sz w:val="22"/>
          <w:szCs w:val="22"/>
        </w:rPr>
      </w:pPr>
    </w:p>
    <w:p w:rsidR="00AD6194" w:rsidRDefault="00C2690A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</w:t>
      </w:r>
      <w:r>
        <w:rPr>
          <w:b w:val="0"/>
          <w:sz w:val="28"/>
          <w:szCs w:val="28"/>
          <w:u w:val="none"/>
        </w:rPr>
        <w:t xml:space="preserve"> 2</w:t>
      </w:r>
      <w:r w:rsidRPr="00F73EE0">
        <w:rPr>
          <w:b w:val="0"/>
          <w:sz w:val="28"/>
          <w:szCs w:val="28"/>
          <w:u w:val="none"/>
        </w:rPr>
        <w:t>:</w:t>
      </w:r>
      <w:r>
        <w:rPr>
          <w:b w:val="0"/>
          <w:sz w:val="28"/>
          <w:szCs w:val="28"/>
          <w:u w:val="none"/>
        </w:rPr>
        <w:t xml:space="preserve"> Momento di una forza</w:t>
      </w:r>
    </w:p>
    <w:p w:rsidR="00C2690A" w:rsidRDefault="00C2690A" w:rsidP="00C2690A">
      <w:pPr>
        <w:pStyle w:val="Titolo"/>
        <w:numPr>
          <w:ilvl w:val="0"/>
          <w:numId w:val="10"/>
        </w:numPr>
        <w:jc w:val="left"/>
        <w:rPr>
          <w:b w:val="0"/>
          <w:sz w:val="22"/>
          <w:szCs w:val="22"/>
          <w:u w:val="none"/>
        </w:rPr>
      </w:pPr>
      <w:r w:rsidRPr="00C2690A">
        <w:rPr>
          <w:b w:val="0"/>
          <w:sz w:val="22"/>
          <w:szCs w:val="22"/>
          <w:u w:val="none"/>
        </w:rPr>
        <w:t>Momento di una forza rispetto ad un punto</w:t>
      </w:r>
      <w:r>
        <w:rPr>
          <w:b w:val="0"/>
          <w:sz w:val="22"/>
          <w:szCs w:val="22"/>
          <w:u w:val="none"/>
        </w:rPr>
        <w:t>;</w:t>
      </w:r>
    </w:p>
    <w:p w:rsidR="00C2690A" w:rsidRDefault="00C2690A" w:rsidP="00C2690A">
      <w:pPr>
        <w:pStyle w:val="Titolo"/>
        <w:numPr>
          <w:ilvl w:val="0"/>
          <w:numId w:val="10"/>
        </w:numPr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Leve di primo genere</w:t>
      </w:r>
    </w:p>
    <w:p w:rsidR="00C2690A" w:rsidRDefault="00C2690A" w:rsidP="00C2690A">
      <w:pPr>
        <w:pStyle w:val="Titolo"/>
        <w:numPr>
          <w:ilvl w:val="0"/>
          <w:numId w:val="10"/>
        </w:numPr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Condizione di equilibrio</w:t>
      </w:r>
      <w:r w:rsidR="006C305F">
        <w:rPr>
          <w:b w:val="0"/>
          <w:sz w:val="22"/>
          <w:szCs w:val="22"/>
          <w:u w:val="none"/>
        </w:rPr>
        <w:t xml:space="preserve"> della leva</w:t>
      </w:r>
    </w:p>
    <w:p w:rsidR="00AD6194" w:rsidRPr="006C305F" w:rsidRDefault="006C305F" w:rsidP="005D444E">
      <w:pPr>
        <w:pStyle w:val="Titolo"/>
        <w:numPr>
          <w:ilvl w:val="0"/>
          <w:numId w:val="10"/>
        </w:numPr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Equilibrio stabile, instabile, indifferente.</w:t>
      </w:r>
    </w:p>
    <w:p w:rsidR="00AD6194" w:rsidRPr="006C305F" w:rsidRDefault="00AD6194" w:rsidP="005D444E">
      <w:pPr>
        <w:pStyle w:val="Titolo"/>
        <w:jc w:val="left"/>
        <w:rPr>
          <w:sz w:val="22"/>
          <w:szCs w:val="22"/>
        </w:rPr>
      </w:pPr>
    </w:p>
    <w:p w:rsidR="005D444E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2971D2">
        <w:rPr>
          <w:sz w:val="28"/>
          <w:szCs w:val="28"/>
          <w:u w:val="none"/>
        </w:rPr>
        <w:t xml:space="preserve">MODULO </w:t>
      </w:r>
      <w:r w:rsidR="006C305F">
        <w:rPr>
          <w:sz w:val="28"/>
          <w:szCs w:val="28"/>
          <w:u w:val="none"/>
        </w:rPr>
        <w:t>Cinque</w:t>
      </w:r>
      <w:r>
        <w:rPr>
          <w:sz w:val="28"/>
          <w:szCs w:val="28"/>
          <w:u w:val="none"/>
        </w:rPr>
        <w:t xml:space="preserve">: </w:t>
      </w:r>
      <w:r w:rsidRPr="002971D2">
        <w:rPr>
          <w:sz w:val="28"/>
          <w:szCs w:val="28"/>
          <w:u w:val="none"/>
        </w:rPr>
        <w:t xml:space="preserve"> </w:t>
      </w:r>
      <w:r w:rsidRPr="00E155C4">
        <w:rPr>
          <w:b w:val="0"/>
          <w:sz w:val="28"/>
          <w:szCs w:val="28"/>
        </w:rPr>
        <w:t>Moto rettilineo</w:t>
      </w:r>
    </w:p>
    <w:p w:rsidR="005D444E" w:rsidRPr="006C305F" w:rsidRDefault="005D444E" w:rsidP="005D444E">
      <w:pPr>
        <w:pStyle w:val="Titolo"/>
        <w:jc w:val="left"/>
        <w:rPr>
          <w:b w:val="0"/>
          <w:sz w:val="22"/>
          <w:szCs w:val="22"/>
          <w:u w:val="none"/>
        </w:rPr>
      </w:pPr>
    </w:p>
    <w:p w:rsidR="005D444E" w:rsidRPr="00F73EE0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1: Moto rettilineo uniforme</w:t>
      </w:r>
    </w:p>
    <w:p w:rsidR="005D444E" w:rsidRPr="00F73EE0" w:rsidRDefault="005D444E" w:rsidP="005D444E">
      <w:pPr>
        <w:pStyle w:val="Paragrafoelenco"/>
        <w:numPr>
          <w:ilvl w:val="0"/>
          <w:numId w:val="5"/>
        </w:numPr>
      </w:pPr>
      <w:r w:rsidRPr="00F73EE0">
        <w:t>sistema di riferimento;</w:t>
      </w:r>
    </w:p>
    <w:p w:rsidR="005D444E" w:rsidRPr="00F73EE0" w:rsidRDefault="005D444E" w:rsidP="005D444E">
      <w:pPr>
        <w:pStyle w:val="Paragrafoelenco"/>
        <w:numPr>
          <w:ilvl w:val="0"/>
          <w:numId w:val="5"/>
        </w:numPr>
      </w:pPr>
      <w:r w:rsidRPr="00F73EE0">
        <w:t>traiettoria, posizione e distanza;</w:t>
      </w:r>
    </w:p>
    <w:p w:rsidR="005D444E" w:rsidRPr="00F73EE0" w:rsidRDefault="005D444E" w:rsidP="005D444E">
      <w:pPr>
        <w:pStyle w:val="Paragrafoelenco"/>
        <w:numPr>
          <w:ilvl w:val="0"/>
          <w:numId w:val="5"/>
        </w:numPr>
      </w:pPr>
      <w:r w:rsidRPr="00F73EE0">
        <w:t>velocità media e istantanea;</w:t>
      </w:r>
    </w:p>
    <w:p w:rsidR="005D444E" w:rsidRPr="00F73EE0" w:rsidRDefault="005D444E" w:rsidP="005D444E">
      <w:pPr>
        <w:pStyle w:val="Paragrafoelenco"/>
        <w:numPr>
          <w:ilvl w:val="0"/>
          <w:numId w:val="5"/>
        </w:numPr>
      </w:pPr>
      <w:r w:rsidRPr="00F73EE0">
        <w:t>legge oraria del moto rettilineo uniforme;</w:t>
      </w:r>
    </w:p>
    <w:p w:rsidR="005D444E" w:rsidRDefault="005D444E" w:rsidP="005D444E">
      <w:pPr>
        <w:pStyle w:val="Titolo"/>
        <w:numPr>
          <w:ilvl w:val="0"/>
          <w:numId w:val="5"/>
        </w:numPr>
        <w:jc w:val="left"/>
        <w:rPr>
          <w:b w:val="0"/>
          <w:sz w:val="24"/>
          <w:u w:val="none"/>
        </w:rPr>
      </w:pPr>
      <w:r w:rsidRPr="00F73EE0">
        <w:rPr>
          <w:b w:val="0"/>
          <w:sz w:val="24"/>
          <w:u w:val="none"/>
        </w:rPr>
        <w:t>grafico spazio – tempo.</w:t>
      </w:r>
    </w:p>
    <w:p w:rsidR="005D444E" w:rsidRPr="006C305F" w:rsidRDefault="005D444E" w:rsidP="005D444E">
      <w:pPr>
        <w:pStyle w:val="Titolo"/>
        <w:ind w:left="720"/>
        <w:jc w:val="left"/>
        <w:rPr>
          <w:b w:val="0"/>
          <w:sz w:val="22"/>
          <w:szCs w:val="22"/>
          <w:u w:val="none"/>
        </w:rPr>
      </w:pPr>
    </w:p>
    <w:p w:rsidR="005D444E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2: Moto uniformemente accelerato</w:t>
      </w:r>
    </w:p>
    <w:p w:rsidR="005D444E" w:rsidRPr="00F73EE0" w:rsidRDefault="005D444E" w:rsidP="005D444E">
      <w:pPr>
        <w:pStyle w:val="Paragrafoelenco"/>
        <w:numPr>
          <w:ilvl w:val="0"/>
          <w:numId w:val="6"/>
        </w:numPr>
      </w:pPr>
      <w:r w:rsidRPr="00F73EE0">
        <w:t>accelerazione;</w:t>
      </w:r>
    </w:p>
    <w:p w:rsidR="005D444E" w:rsidRPr="00F73EE0" w:rsidRDefault="005D444E" w:rsidP="005D444E">
      <w:pPr>
        <w:pStyle w:val="Paragrafoelenco"/>
        <w:numPr>
          <w:ilvl w:val="0"/>
          <w:numId w:val="6"/>
        </w:numPr>
      </w:pPr>
      <w:r w:rsidRPr="00F73EE0">
        <w:t xml:space="preserve">legge </w:t>
      </w:r>
      <w:r>
        <w:t xml:space="preserve">oraria della </w:t>
      </w:r>
      <w:r w:rsidRPr="00F73EE0">
        <w:t xml:space="preserve">velocità </w:t>
      </w:r>
      <w:r>
        <w:t>nel moto uniformemente</w:t>
      </w:r>
      <w:r w:rsidRPr="009F51E9">
        <w:t xml:space="preserve"> </w:t>
      </w:r>
      <w:r w:rsidRPr="00F73EE0">
        <w:t>accelerato;</w:t>
      </w:r>
    </w:p>
    <w:p w:rsidR="005D444E" w:rsidRPr="00F73EE0" w:rsidRDefault="005D444E" w:rsidP="005D444E">
      <w:pPr>
        <w:pStyle w:val="Paragrafoelenco"/>
        <w:numPr>
          <w:ilvl w:val="0"/>
          <w:numId w:val="6"/>
        </w:numPr>
      </w:pPr>
      <w:r w:rsidRPr="00F73EE0">
        <w:t>legge oraria</w:t>
      </w:r>
      <w:r>
        <w:t xml:space="preserve"> dello spazio </w:t>
      </w:r>
      <w:r w:rsidRPr="00F73EE0">
        <w:t>nel moto uniformemente accelerato;</w:t>
      </w:r>
    </w:p>
    <w:p w:rsidR="005D444E" w:rsidRPr="00F73EE0" w:rsidRDefault="005D444E" w:rsidP="005D444E">
      <w:pPr>
        <w:pStyle w:val="Paragrafoelenco"/>
        <w:numPr>
          <w:ilvl w:val="0"/>
          <w:numId w:val="6"/>
        </w:numPr>
      </w:pPr>
      <w:r w:rsidRPr="00F73EE0">
        <w:t>Legge spazio – velocità.</w:t>
      </w:r>
    </w:p>
    <w:p w:rsidR="005D444E" w:rsidRPr="00F73EE0" w:rsidRDefault="005D444E" w:rsidP="005D444E">
      <w:pPr>
        <w:pStyle w:val="Paragrafoelenco"/>
        <w:numPr>
          <w:ilvl w:val="0"/>
          <w:numId w:val="6"/>
        </w:numPr>
      </w:pPr>
      <w:r w:rsidRPr="00F73EE0">
        <w:t>I grafici nel moto uniformemente accelerato;</w:t>
      </w:r>
    </w:p>
    <w:p w:rsidR="005D444E" w:rsidRPr="00F73EE0" w:rsidRDefault="005D444E" w:rsidP="005D444E">
      <w:pPr>
        <w:pStyle w:val="Titolo"/>
        <w:numPr>
          <w:ilvl w:val="0"/>
          <w:numId w:val="6"/>
        </w:numPr>
        <w:jc w:val="left"/>
        <w:rPr>
          <w:b w:val="0"/>
          <w:sz w:val="24"/>
          <w:u w:val="none"/>
        </w:rPr>
      </w:pPr>
      <w:r w:rsidRPr="00F73EE0">
        <w:rPr>
          <w:b w:val="0"/>
          <w:sz w:val="24"/>
          <w:u w:val="none"/>
        </w:rPr>
        <w:t>Caduta libera</w:t>
      </w:r>
      <w:r>
        <w:rPr>
          <w:b w:val="0"/>
          <w:sz w:val="24"/>
          <w:u w:val="none"/>
        </w:rPr>
        <w:t>.</w:t>
      </w:r>
    </w:p>
    <w:p w:rsidR="005D444E" w:rsidRPr="006C305F" w:rsidRDefault="005D444E" w:rsidP="005D444E">
      <w:pPr>
        <w:pStyle w:val="Titolo"/>
        <w:jc w:val="left"/>
        <w:rPr>
          <w:b w:val="0"/>
          <w:sz w:val="22"/>
          <w:szCs w:val="22"/>
          <w:u w:val="none"/>
        </w:rPr>
      </w:pPr>
    </w:p>
    <w:p w:rsidR="005D444E" w:rsidRDefault="005D444E" w:rsidP="005D444E">
      <w:pPr>
        <w:pStyle w:val="Titolo"/>
        <w:jc w:val="left"/>
        <w:rPr>
          <w:sz w:val="28"/>
          <w:szCs w:val="28"/>
        </w:rPr>
      </w:pPr>
      <w:r w:rsidRPr="00BE4F1A">
        <w:rPr>
          <w:sz w:val="28"/>
          <w:szCs w:val="28"/>
        </w:rPr>
        <w:t>LABORATORIO</w:t>
      </w:r>
    </w:p>
    <w:p w:rsidR="005D444E" w:rsidRPr="006C305F" w:rsidRDefault="005D444E" w:rsidP="005D444E">
      <w:pPr>
        <w:pStyle w:val="Titolo"/>
        <w:jc w:val="left"/>
        <w:rPr>
          <w:b w:val="0"/>
          <w:sz w:val="22"/>
          <w:szCs w:val="22"/>
          <w:u w:val="none"/>
        </w:rPr>
      </w:pPr>
    </w:p>
    <w:p w:rsidR="005D444E" w:rsidRPr="00BE4F1A" w:rsidRDefault="005D444E" w:rsidP="005D444E">
      <w:pPr>
        <w:numPr>
          <w:ilvl w:val="0"/>
          <w:numId w:val="7"/>
        </w:numPr>
        <w:rPr>
          <w:sz w:val="23"/>
          <w:szCs w:val="23"/>
        </w:rPr>
      </w:pPr>
      <w:r w:rsidRPr="00BE4F1A">
        <w:rPr>
          <w:sz w:val="23"/>
          <w:szCs w:val="23"/>
        </w:rPr>
        <w:t>Raccolta dati e costruzione di tabelle;</w:t>
      </w:r>
    </w:p>
    <w:p w:rsidR="005D444E" w:rsidRDefault="005D444E" w:rsidP="005D444E">
      <w:pPr>
        <w:numPr>
          <w:ilvl w:val="0"/>
          <w:numId w:val="7"/>
        </w:numPr>
        <w:rPr>
          <w:sz w:val="23"/>
          <w:szCs w:val="23"/>
        </w:rPr>
      </w:pPr>
      <w:r w:rsidRPr="00BE4F1A">
        <w:rPr>
          <w:sz w:val="23"/>
          <w:szCs w:val="23"/>
        </w:rPr>
        <w:t>Costruzione di grafici;</w:t>
      </w:r>
    </w:p>
    <w:p w:rsidR="005D444E" w:rsidRPr="00BE4F1A" w:rsidRDefault="005D444E" w:rsidP="005D444E">
      <w:pPr>
        <w:numPr>
          <w:ilvl w:val="0"/>
          <w:numId w:val="7"/>
        </w:numPr>
        <w:rPr>
          <w:sz w:val="23"/>
          <w:szCs w:val="23"/>
        </w:rPr>
      </w:pPr>
      <w:r>
        <w:rPr>
          <w:sz w:val="23"/>
          <w:szCs w:val="23"/>
        </w:rPr>
        <w:t xml:space="preserve">Esperienze con strumenti di misura: metro, calibro, goniometro, bilancia, dinamometro, </w:t>
      </w:r>
      <w:proofErr w:type="spellStart"/>
      <w:r>
        <w:rPr>
          <w:sz w:val="23"/>
          <w:szCs w:val="23"/>
        </w:rPr>
        <w:t>ect</w:t>
      </w:r>
      <w:proofErr w:type="spellEnd"/>
      <w:r>
        <w:rPr>
          <w:sz w:val="23"/>
          <w:szCs w:val="23"/>
        </w:rPr>
        <w:t>.</w:t>
      </w:r>
    </w:p>
    <w:p w:rsidR="005D444E" w:rsidRPr="00F928DC" w:rsidRDefault="005D444E" w:rsidP="005D444E">
      <w:pPr>
        <w:pStyle w:val="Titolo"/>
        <w:numPr>
          <w:ilvl w:val="0"/>
          <w:numId w:val="7"/>
        </w:numPr>
        <w:jc w:val="left"/>
        <w:rPr>
          <w:b w:val="0"/>
          <w:sz w:val="24"/>
          <w:u w:val="none"/>
        </w:rPr>
      </w:pPr>
      <w:r>
        <w:rPr>
          <w:b w:val="0"/>
          <w:sz w:val="23"/>
          <w:szCs w:val="23"/>
          <w:u w:val="none"/>
        </w:rPr>
        <w:t>E</w:t>
      </w:r>
      <w:r w:rsidRPr="009F51E9">
        <w:rPr>
          <w:b w:val="0"/>
          <w:sz w:val="23"/>
          <w:szCs w:val="23"/>
          <w:u w:val="none"/>
        </w:rPr>
        <w:t>sperie</w:t>
      </w:r>
      <w:r w:rsidRPr="009F51E9">
        <w:rPr>
          <w:b w:val="0"/>
          <w:sz w:val="22"/>
          <w:szCs w:val="22"/>
          <w:u w:val="none"/>
        </w:rPr>
        <w:t xml:space="preserve">nze </w:t>
      </w:r>
      <w:r w:rsidRPr="00F928DC">
        <w:rPr>
          <w:b w:val="0"/>
          <w:sz w:val="22"/>
          <w:szCs w:val="22"/>
          <w:u w:val="none"/>
        </w:rPr>
        <w:t>di calcolo di superficie</w:t>
      </w:r>
    </w:p>
    <w:p w:rsidR="005D444E" w:rsidRPr="00BE4F1A" w:rsidRDefault="005D444E" w:rsidP="005D444E">
      <w:pPr>
        <w:numPr>
          <w:ilvl w:val="0"/>
          <w:numId w:val="7"/>
        </w:numPr>
        <w:tabs>
          <w:tab w:val="num" w:pos="720"/>
          <w:tab w:val="left" w:pos="830"/>
        </w:tabs>
        <w:rPr>
          <w:sz w:val="23"/>
          <w:szCs w:val="23"/>
        </w:rPr>
      </w:pPr>
      <w:r>
        <w:rPr>
          <w:sz w:val="23"/>
          <w:szCs w:val="23"/>
        </w:rPr>
        <w:t>Esperienze di scomposizione di vettori forza e calcolo della risultante</w:t>
      </w:r>
    </w:p>
    <w:p w:rsidR="005D444E" w:rsidRPr="009933B2" w:rsidRDefault="005D444E" w:rsidP="005D444E">
      <w:pPr>
        <w:numPr>
          <w:ilvl w:val="0"/>
          <w:numId w:val="7"/>
        </w:numPr>
        <w:rPr>
          <w:sz w:val="22"/>
          <w:szCs w:val="22"/>
        </w:rPr>
      </w:pPr>
      <w:r w:rsidRPr="009933B2">
        <w:rPr>
          <w:sz w:val="22"/>
          <w:szCs w:val="22"/>
        </w:rPr>
        <w:t>Esperie</w:t>
      </w:r>
      <w:r>
        <w:rPr>
          <w:sz w:val="22"/>
          <w:szCs w:val="22"/>
        </w:rPr>
        <w:t>nze sull’</w:t>
      </w:r>
      <w:r w:rsidRPr="00F928DC">
        <w:rPr>
          <w:sz w:val="22"/>
          <w:szCs w:val="22"/>
        </w:rPr>
        <w:t xml:space="preserve"> </w:t>
      </w:r>
      <w:r w:rsidRPr="009933B2">
        <w:rPr>
          <w:sz w:val="22"/>
          <w:szCs w:val="22"/>
        </w:rPr>
        <w:t>uso di carta millimetrata per la rappresentazione di vettori;</w:t>
      </w:r>
    </w:p>
    <w:p w:rsidR="005D444E" w:rsidRDefault="005D444E" w:rsidP="005D444E">
      <w:pPr>
        <w:pStyle w:val="Titolo"/>
        <w:jc w:val="left"/>
        <w:rPr>
          <w:b w:val="0"/>
          <w:sz w:val="22"/>
          <w:szCs w:val="22"/>
          <w:u w:val="none"/>
        </w:rPr>
      </w:pPr>
    </w:p>
    <w:p w:rsidR="005D444E" w:rsidRDefault="005D444E" w:rsidP="005D444E">
      <w:pPr>
        <w:pStyle w:val="Titolo"/>
        <w:jc w:val="left"/>
        <w:rPr>
          <w:b w:val="0"/>
          <w:sz w:val="22"/>
          <w:szCs w:val="22"/>
          <w:u w:val="none"/>
        </w:rPr>
      </w:pPr>
    </w:p>
    <w:p w:rsidR="005D444E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 w:rsidRPr="00A47891">
        <w:rPr>
          <w:b w:val="0"/>
          <w:sz w:val="28"/>
          <w:szCs w:val="28"/>
          <w:u w:val="none"/>
        </w:rPr>
        <w:t>Palermo</w:t>
      </w:r>
      <w:r>
        <w:rPr>
          <w:b w:val="0"/>
          <w:sz w:val="28"/>
          <w:szCs w:val="28"/>
          <w:u w:val="none"/>
        </w:rPr>
        <w:t>, 06/06/2014</w:t>
      </w:r>
    </w:p>
    <w:p w:rsidR="005D444E" w:rsidRPr="00A47891" w:rsidRDefault="005D444E" w:rsidP="005D444E">
      <w:pPr>
        <w:pStyle w:val="Titolo"/>
        <w:jc w:val="left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Gli Alunni</w:t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  <w:t>Il Docente</w:t>
      </w:r>
    </w:p>
    <w:p w:rsidR="005C64C4" w:rsidRDefault="005C64C4"/>
    <w:sectPr w:rsidR="005C64C4" w:rsidSect="005C6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767E"/>
    <w:multiLevelType w:val="hybridMultilevel"/>
    <w:tmpl w:val="2F84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B38EA"/>
    <w:multiLevelType w:val="hybridMultilevel"/>
    <w:tmpl w:val="4434E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5489F"/>
    <w:multiLevelType w:val="hybridMultilevel"/>
    <w:tmpl w:val="98AC8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13E8F"/>
    <w:multiLevelType w:val="hybridMultilevel"/>
    <w:tmpl w:val="80B66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214D5"/>
    <w:multiLevelType w:val="hybridMultilevel"/>
    <w:tmpl w:val="BB5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62204"/>
    <w:multiLevelType w:val="hybridMultilevel"/>
    <w:tmpl w:val="7116F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9F356C"/>
    <w:multiLevelType w:val="hybridMultilevel"/>
    <w:tmpl w:val="7EF2B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221DAB"/>
    <w:multiLevelType w:val="hybridMultilevel"/>
    <w:tmpl w:val="C4A223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57853"/>
    <w:multiLevelType w:val="hybridMultilevel"/>
    <w:tmpl w:val="A81CB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3A3CB0"/>
    <w:multiLevelType w:val="hybridMultilevel"/>
    <w:tmpl w:val="E6084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D444E"/>
    <w:rsid w:val="005C64C4"/>
    <w:rsid w:val="005D444E"/>
    <w:rsid w:val="006C305F"/>
    <w:rsid w:val="00AD6194"/>
    <w:rsid w:val="00C2690A"/>
    <w:rsid w:val="00F02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4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D444E"/>
    <w:pPr>
      <w:keepNext/>
      <w:jc w:val="center"/>
      <w:outlineLvl w:val="0"/>
    </w:pPr>
    <w:rPr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D444E"/>
    <w:rPr>
      <w:rFonts w:ascii="Times New Roman" w:eastAsia="Times New Roman" w:hAnsi="Times New Roman" w:cs="Times New Roman"/>
      <w:sz w:val="36"/>
      <w:szCs w:val="24"/>
      <w:lang w:eastAsia="it-IT"/>
    </w:rPr>
  </w:style>
  <w:style w:type="paragraph" w:styleId="Titolo">
    <w:name w:val="Title"/>
    <w:basedOn w:val="Normale"/>
    <w:link w:val="TitoloCarattere"/>
    <w:qFormat/>
    <w:rsid w:val="005D444E"/>
    <w:pPr>
      <w:jc w:val="center"/>
    </w:pPr>
    <w:rPr>
      <w:b/>
      <w:bCs/>
      <w:sz w:val="36"/>
      <w:u w:val="single"/>
    </w:rPr>
  </w:style>
  <w:style w:type="character" w:customStyle="1" w:styleId="TitoloCarattere">
    <w:name w:val="Titolo Carattere"/>
    <w:basedOn w:val="Carpredefinitoparagrafo"/>
    <w:link w:val="Titolo"/>
    <w:rsid w:val="005D444E"/>
    <w:rPr>
      <w:rFonts w:ascii="Times New Roman" w:eastAsia="Times New Roman" w:hAnsi="Times New Roman" w:cs="Times New Roman"/>
      <w:b/>
      <w:bCs/>
      <w:sz w:val="36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5D44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3</cp:revision>
  <dcterms:created xsi:type="dcterms:W3CDTF">2014-06-02T09:37:00Z</dcterms:created>
  <dcterms:modified xsi:type="dcterms:W3CDTF">2014-06-02T10:01:00Z</dcterms:modified>
</cp:coreProperties>
</file>