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995" w:rsidRDefault="00133995" w:rsidP="00133995">
      <w:pPr>
        <w:jc w:val="center"/>
      </w:pPr>
      <w:r>
        <w:t>LICEO SCIENTIFICO “B. CROCE”</w:t>
      </w:r>
    </w:p>
    <w:p w:rsidR="00133995" w:rsidRDefault="00133995" w:rsidP="00133995">
      <w:pPr>
        <w:tabs>
          <w:tab w:val="right" w:pos="10206"/>
        </w:tabs>
        <w:ind w:right="111"/>
        <w:jc w:val="center"/>
        <w:rPr>
          <w:b/>
          <w:bCs/>
        </w:rPr>
      </w:pPr>
      <w:r>
        <w:t>Programma di Fisica svolto nella classe 3^ sez. H - Anno scolastico 2013/2014</w:t>
      </w:r>
    </w:p>
    <w:p w:rsidR="00133995" w:rsidRDefault="00133995" w:rsidP="00133995">
      <w:pPr>
        <w:tabs>
          <w:tab w:val="right" w:pos="10206"/>
        </w:tabs>
        <w:ind w:right="111"/>
        <w:jc w:val="both"/>
      </w:pPr>
    </w:p>
    <w:p w:rsidR="00133995" w:rsidRPr="0053065E" w:rsidRDefault="00133995" w:rsidP="00133995">
      <w:pPr>
        <w:tabs>
          <w:tab w:val="right" w:pos="10206"/>
        </w:tabs>
        <w:ind w:right="111"/>
        <w:jc w:val="both"/>
        <w:rPr>
          <w:i/>
          <w:sz w:val="22"/>
          <w:szCs w:val="22"/>
          <w:u w:val="single"/>
        </w:rPr>
      </w:pPr>
      <w:r w:rsidRPr="0053065E">
        <w:rPr>
          <w:i/>
          <w:sz w:val="22"/>
          <w:szCs w:val="22"/>
          <w:u w:val="single"/>
        </w:rPr>
        <w:t>Lavoro, Energia, Impulso, Quantità di moto</w:t>
      </w:r>
    </w:p>
    <w:p w:rsidR="00BB5013" w:rsidRPr="0053065E" w:rsidRDefault="00BB5013" w:rsidP="0053065E">
      <w:pPr>
        <w:tabs>
          <w:tab w:val="right" w:pos="10206"/>
        </w:tabs>
        <w:ind w:right="-1"/>
        <w:jc w:val="both"/>
        <w:rPr>
          <w:sz w:val="22"/>
          <w:szCs w:val="22"/>
        </w:rPr>
      </w:pPr>
      <w:r w:rsidRPr="0053065E">
        <w:rPr>
          <w:sz w:val="22"/>
          <w:szCs w:val="22"/>
          <w:u w:val="single"/>
        </w:rPr>
        <w:t>Richiami:</w:t>
      </w:r>
      <w:r w:rsidRPr="0053065E">
        <w:rPr>
          <w:sz w:val="22"/>
          <w:szCs w:val="22"/>
        </w:rPr>
        <w:t xml:space="preserve"> le grandezze fisiche, gli errori di misura, grandezze scalari e vettoriali; operazioni con i vettori (somma e differenza, scomposizione, prodotto scalare e vettoriale); cinematica (moto rettilineo uniforme e uniformemente accelerato), dinamica; forza peso, forza di attrito radente e volvente; forza elastica; </w:t>
      </w:r>
    </w:p>
    <w:p w:rsidR="00BB5013" w:rsidRPr="0053065E" w:rsidRDefault="00BB5013" w:rsidP="0053065E">
      <w:pPr>
        <w:ind w:right="-1"/>
        <w:jc w:val="both"/>
        <w:rPr>
          <w:sz w:val="22"/>
          <w:szCs w:val="22"/>
        </w:rPr>
      </w:pPr>
      <w:r w:rsidRPr="0053065E">
        <w:rPr>
          <w:sz w:val="22"/>
          <w:szCs w:val="22"/>
        </w:rPr>
        <w:t xml:space="preserve">Lavoro di una forza; potenza; concetto di energia; energia meccanica: cinetica e potenziale; teorema dell’energia cinetica; energia potenziale gravitazionale: lavoro della forza peso e calcolo dell'energia potenziale gravitazionale; energia potenziale elastica: lavoro della forza elastica e calcolo dell’energia potenziale elastica; forze conservative e forze dissipative; conservazione dell'energia meccanica: caso gravitazionale e caso elastico; principio della conservazione dell’energia; quantità di moto; sistemi isolati; legge della conservazione della quantità di moto; impulso di una forza; urti: elastici e anelatici, su una retta e obliqui; </w:t>
      </w:r>
    </w:p>
    <w:p w:rsidR="00133995" w:rsidRPr="0053065E" w:rsidRDefault="00133995" w:rsidP="0053065E">
      <w:pPr>
        <w:tabs>
          <w:tab w:val="right" w:pos="10206"/>
        </w:tabs>
        <w:ind w:right="-1"/>
        <w:jc w:val="both"/>
        <w:rPr>
          <w:sz w:val="22"/>
          <w:szCs w:val="22"/>
        </w:rPr>
      </w:pPr>
      <w:r w:rsidRPr="0053065E">
        <w:rPr>
          <w:sz w:val="22"/>
          <w:szCs w:val="22"/>
          <w:u w:val="single"/>
        </w:rPr>
        <w:t>Laboratorio</w:t>
      </w:r>
      <w:r w:rsidRPr="0053065E">
        <w:rPr>
          <w:sz w:val="22"/>
          <w:szCs w:val="22"/>
        </w:rPr>
        <w:t xml:space="preserve">: </w:t>
      </w:r>
      <w:r w:rsidR="0053065E" w:rsidRPr="0053065E">
        <w:rPr>
          <w:sz w:val="22"/>
          <w:szCs w:val="22"/>
        </w:rPr>
        <w:t xml:space="preserve">carrucole; </w:t>
      </w:r>
      <w:r w:rsidRPr="0053065E">
        <w:rPr>
          <w:sz w:val="22"/>
          <w:szCs w:val="22"/>
        </w:rPr>
        <w:t xml:space="preserve">energia </w:t>
      </w:r>
      <w:r w:rsidR="0053065E" w:rsidRPr="0053065E">
        <w:rPr>
          <w:sz w:val="22"/>
          <w:szCs w:val="22"/>
        </w:rPr>
        <w:t>meccanica</w:t>
      </w:r>
      <w:r w:rsidRPr="0053065E">
        <w:rPr>
          <w:sz w:val="22"/>
          <w:szCs w:val="22"/>
        </w:rPr>
        <w:t xml:space="preserve">; quantità di moto; </w:t>
      </w:r>
    </w:p>
    <w:p w:rsidR="00133995" w:rsidRPr="0053065E" w:rsidRDefault="00133995" w:rsidP="0053065E">
      <w:pPr>
        <w:tabs>
          <w:tab w:val="right" w:pos="10206"/>
        </w:tabs>
        <w:ind w:right="-1"/>
        <w:jc w:val="both"/>
        <w:rPr>
          <w:i/>
          <w:sz w:val="22"/>
          <w:szCs w:val="22"/>
          <w:u w:val="single"/>
        </w:rPr>
      </w:pPr>
      <w:r w:rsidRPr="0053065E">
        <w:rPr>
          <w:i/>
          <w:sz w:val="22"/>
          <w:szCs w:val="22"/>
          <w:u w:val="single"/>
        </w:rPr>
        <w:t>Dinamica rotazionale - Moto dei pianeti</w:t>
      </w:r>
    </w:p>
    <w:p w:rsidR="00BB5013" w:rsidRPr="0053065E" w:rsidRDefault="00BB5013" w:rsidP="0053065E">
      <w:pPr>
        <w:tabs>
          <w:tab w:val="right" w:pos="10206"/>
        </w:tabs>
        <w:ind w:right="-1"/>
        <w:jc w:val="both"/>
        <w:rPr>
          <w:sz w:val="22"/>
          <w:szCs w:val="22"/>
        </w:rPr>
      </w:pPr>
      <w:r w:rsidRPr="0053065E">
        <w:rPr>
          <w:sz w:val="22"/>
          <w:szCs w:val="22"/>
        </w:rPr>
        <w:t>Momento di una forza e di una coppia di forze; corpo rigido e centro di gravità; moto di rotazione di un corpo rigido; momento angolare; conservazione e variazione del momento angolare; momento di inerzia; centro di massa; la gravitazione; il moto dei pianeti e le leggi di Keplero; la legge di gravitazione universale di Newton; massa inerziale e gravitazionale; il campo e l'energia potenziale gravitazionale;</w:t>
      </w:r>
    </w:p>
    <w:p w:rsidR="00133995" w:rsidRPr="0053065E" w:rsidRDefault="00133995" w:rsidP="0053065E">
      <w:pPr>
        <w:tabs>
          <w:tab w:val="right" w:pos="10206"/>
        </w:tabs>
        <w:ind w:right="-1"/>
        <w:jc w:val="both"/>
        <w:rPr>
          <w:sz w:val="22"/>
          <w:szCs w:val="22"/>
        </w:rPr>
      </w:pPr>
      <w:r w:rsidRPr="0053065E">
        <w:rPr>
          <w:sz w:val="22"/>
          <w:szCs w:val="22"/>
          <w:u w:val="single"/>
        </w:rPr>
        <w:t>Laboratorio</w:t>
      </w:r>
      <w:r w:rsidRPr="0053065E">
        <w:rPr>
          <w:sz w:val="22"/>
          <w:szCs w:val="22"/>
        </w:rPr>
        <w:t xml:space="preserve">: </w:t>
      </w:r>
      <w:r w:rsidR="0053065E" w:rsidRPr="0053065E">
        <w:rPr>
          <w:sz w:val="22"/>
          <w:szCs w:val="22"/>
        </w:rPr>
        <w:t xml:space="preserve">momenti e coppie; leve; centro di massa; </w:t>
      </w:r>
      <w:r w:rsidRPr="0053065E">
        <w:rPr>
          <w:sz w:val="22"/>
          <w:szCs w:val="22"/>
        </w:rPr>
        <w:t>video sulle leggi di Keplero, sull' energia potenziale gravitazionale e sulla dinamica rotazionale;</w:t>
      </w:r>
    </w:p>
    <w:p w:rsidR="00133995" w:rsidRPr="0053065E" w:rsidRDefault="00133995" w:rsidP="0053065E">
      <w:pPr>
        <w:tabs>
          <w:tab w:val="right" w:pos="10206"/>
        </w:tabs>
        <w:ind w:right="-1"/>
        <w:jc w:val="both"/>
        <w:rPr>
          <w:i/>
          <w:sz w:val="22"/>
          <w:szCs w:val="22"/>
          <w:u w:val="single"/>
        </w:rPr>
      </w:pPr>
      <w:r w:rsidRPr="0053065E">
        <w:rPr>
          <w:i/>
          <w:sz w:val="22"/>
          <w:szCs w:val="22"/>
          <w:u w:val="single"/>
        </w:rPr>
        <w:t>Meccanica dei fluidi</w:t>
      </w:r>
    </w:p>
    <w:p w:rsidR="00133995" w:rsidRPr="0053065E" w:rsidRDefault="00133995" w:rsidP="0053065E">
      <w:pPr>
        <w:tabs>
          <w:tab w:val="right" w:pos="10206"/>
        </w:tabs>
        <w:ind w:right="-1"/>
        <w:jc w:val="both"/>
        <w:rPr>
          <w:sz w:val="22"/>
          <w:szCs w:val="22"/>
        </w:rPr>
      </w:pPr>
      <w:r w:rsidRPr="0053065E">
        <w:rPr>
          <w:sz w:val="22"/>
          <w:szCs w:val="22"/>
        </w:rPr>
        <w:t xml:space="preserve">Proprietà dei fluidi; densità e peso specifico; concetto di pressione; pressione atmosferica; barometri e manometri; principio di Pascal e sue applicazioni; legge di </w:t>
      </w:r>
      <w:proofErr w:type="spellStart"/>
      <w:r w:rsidRPr="0053065E">
        <w:rPr>
          <w:sz w:val="22"/>
          <w:szCs w:val="22"/>
        </w:rPr>
        <w:t>Stevino</w:t>
      </w:r>
      <w:proofErr w:type="spellEnd"/>
      <w:r w:rsidRPr="0053065E">
        <w:rPr>
          <w:sz w:val="22"/>
          <w:szCs w:val="22"/>
        </w:rPr>
        <w:t xml:space="preserve">; vasi comunicanti; principio di Archimede; moto stazionano dei fluidi; corrente e tubi di flusso; portata; equazione di continuità; liquidi perfetti e legge di </w:t>
      </w:r>
      <w:proofErr w:type="spellStart"/>
      <w:r w:rsidRPr="0053065E">
        <w:rPr>
          <w:sz w:val="22"/>
          <w:szCs w:val="22"/>
        </w:rPr>
        <w:t>Bernoulli</w:t>
      </w:r>
      <w:proofErr w:type="spellEnd"/>
      <w:r w:rsidRPr="0053065E">
        <w:rPr>
          <w:sz w:val="22"/>
          <w:szCs w:val="22"/>
        </w:rPr>
        <w:t xml:space="preserve"> (enunciato); perdita di carico nei liquidi reali.</w:t>
      </w:r>
    </w:p>
    <w:p w:rsidR="00133995" w:rsidRPr="0053065E" w:rsidRDefault="00133995" w:rsidP="0053065E">
      <w:pPr>
        <w:tabs>
          <w:tab w:val="right" w:pos="10206"/>
        </w:tabs>
        <w:ind w:right="-1"/>
        <w:jc w:val="both"/>
        <w:rPr>
          <w:sz w:val="22"/>
          <w:szCs w:val="22"/>
        </w:rPr>
      </w:pPr>
      <w:r w:rsidRPr="0053065E">
        <w:rPr>
          <w:sz w:val="22"/>
          <w:szCs w:val="22"/>
          <w:u w:val="single"/>
        </w:rPr>
        <w:t>Laboratorio</w:t>
      </w:r>
      <w:r w:rsidRPr="0053065E">
        <w:rPr>
          <w:sz w:val="22"/>
          <w:szCs w:val="22"/>
        </w:rPr>
        <w:t xml:space="preserve">: pressione; legge di </w:t>
      </w:r>
      <w:proofErr w:type="spellStart"/>
      <w:r w:rsidRPr="0053065E">
        <w:rPr>
          <w:sz w:val="22"/>
          <w:szCs w:val="22"/>
        </w:rPr>
        <w:t>Stevino</w:t>
      </w:r>
      <w:proofErr w:type="spellEnd"/>
      <w:r w:rsidRPr="0053065E">
        <w:rPr>
          <w:sz w:val="22"/>
          <w:szCs w:val="22"/>
        </w:rPr>
        <w:t>; vasi comunicanti; la spinta di Archimede in acqua e in acqua salata;</w:t>
      </w:r>
      <w:r w:rsidR="0053065E" w:rsidRPr="0053065E">
        <w:rPr>
          <w:sz w:val="22"/>
          <w:szCs w:val="22"/>
        </w:rPr>
        <w:t xml:space="preserve"> determinazione della densità di un liquido;</w:t>
      </w:r>
    </w:p>
    <w:p w:rsidR="00133995" w:rsidRPr="0053065E" w:rsidRDefault="00133995" w:rsidP="0053065E">
      <w:pPr>
        <w:ind w:right="-1"/>
        <w:jc w:val="both"/>
        <w:rPr>
          <w:i/>
          <w:sz w:val="22"/>
          <w:szCs w:val="22"/>
          <w:u w:val="single"/>
        </w:rPr>
      </w:pPr>
      <w:r w:rsidRPr="0053065E">
        <w:rPr>
          <w:i/>
          <w:sz w:val="22"/>
          <w:szCs w:val="22"/>
          <w:u w:val="single"/>
        </w:rPr>
        <w:t>Temperatura e gas</w:t>
      </w:r>
    </w:p>
    <w:p w:rsidR="00133995" w:rsidRPr="0053065E" w:rsidRDefault="00133995" w:rsidP="0053065E">
      <w:pPr>
        <w:ind w:right="-1"/>
        <w:jc w:val="both"/>
        <w:rPr>
          <w:sz w:val="22"/>
          <w:szCs w:val="22"/>
        </w:rPr>
      </w:pPr>
      <w:r w:rsidRPr="0053065E">
        <w:rPr>
          <w:sz w:val="22"/>
          <w:szCs w:val="22"/>
        </w:rPr>
        <w:t>Temperatura e sistemi di misura della temperatura: scale termometriche; equilibrio termico e principio zero della termodinamica; dilatazione termica di solidi e liquidi; gas ideali; equazione di stato dei gas ideali; la mole</w:t>
      </w:r>
      <w:r w:rsidR="00BB5013" w:rsidRPr="0053065E">
        <w:rPr>
          <w:sz w:val="22"/>
          <w:szCs w:val="22"/>
        </w:rPr>
        <w:t xml:space="preserve"> e il numero di </w:t>
      </w:r>
      <w:proofErr w:type="spellStart"/>
      <w:r w:rsidR="00BB5013" w:rsidRPr="0053065E">
        <w:rPr>
          <w:sz w:val="22"/>
          <w:szCs w:val="22"/>
        </w:rPr>
        <w:t>Avogrado</w:t>
      </w:r>
      <w:proofErr w:type="spellEnd"/>
      <w:r w:rsidRPr="0053065E">
        <w:rPr>
          <w:sz w:val="22"/>
          <w:szCs w:val="22"/>
        </w:rPr>
        <w:t xml:space="preserve">; legge di Boyle e di Gay </w:t>
      </w:r>
      <w:proofErr w:type="spellStart"/>
      <w:r w:rsidRPr="0053065E">
        <w:rPr>
          <w:sz w:val="22"/>
          <w:szCs w:val="22"/>
        </w:rPr>
        <w:t>Lussac</w:t>
      </w:r>
      <w:proofErr w:type="spellEnd"/>
      <w:r w:rsidRPr="0053065E">
        <w:rPr>
          <w:sz w:val="22"/>
          <w:szCs w:val="22"/>
        </w:rPr>
        <w:t xml:space="preserve">; teoria cinetica dei gas: moto molecolare e gas ideali; urti molecolari e pressione; energia cinetica e temperatura; </w:t>
      </w:r>
    </w:p>
    <w:p w:rsidR="00133995" w:rsidRPr="0053065E" w:rsidRDefault="00133995" w:rsidP="0053065E">
      <w:pPr>
        <w:ind w:right="-1"/>
        <w:jc w:val="both"/>
        <w:rPr>
          <w:sz w:val="22"/>
          <w:szCs w:val="22"/>
          <w:u w:val="single"/>
        </w:rPr>
      </w:pPr>
      <w:r w:rsidRPr="0053065E">
        <w:rPr>
          <w:sz w:val="22"/>
          <w:szCs w:val="22"/>
          <w:u w:val="single"/>
        </w:rPr>
        <w:t>Laboratorio</w:t>
      </w:r>
      <w:r w:rsidRPr="0053065E">
        <w:rPr>
          <w:sz w:val="22"/>
          <w:szCs w:val="22"/>
        </w:rPr>
        <w:t xml:space="preserve">:  Termoscopio e termometri; dilatazione lineare; asta bimetallica: applicazioni; legge di Boyle.  </w:t>
      </w:r>
    </w:p>
    <w:p w:rsidR="00133995" w:rsidRPr="0053065E" w:rsidRDefault="00133995" w:rsidP="0053065E">
      <w:pPr>
        <w:ind w:right="-1"/>
        <w:jc w:val="both"/>
        <w:rPr>
          <w:i/>
          <w:sz w:val="22"/>
          <w:szCs w:val="22"/>
          <w:u w:val="single"/>
        </w:rPr>
      </w:pPr>
      <w:r w:rsidRPr="0053065E">
        <w:rPr>
          <w:i/>
          <w:sz w:val="22"/>
          <w:szCs w:val="22"/>
          <w:u w:val="single"/>
        </w:rPr>
        <w:t>Il calore</w:t>
      </w:r>
    </w:p>
    <w:p w:rsidR="00133995" w:rsidRPr="0053065E" w:rsidRDefault="00133995" w:rsidP="0053065E">
      <w:pPr>
        <w:ind w:right="-1"/>
        <w:jc w:val="both"/>
        <w:rPr>
          <w:sz w:val="22"/>
          <w:szCs w:val="22"/>
        </w:rPr>
      </w:pPr>
      <w:r w:rsidRPr="0053065E">
        <w:rPr>
          <w:sz w:val="22"/>
          <w:szCs w:val="22"/>
        </w:rPr>
        <w:t>Calore e lavoro meccanico; calori specifici e potere calorifico; propagazione del calore: conduzione, convezione, irraggiamento; gli stati di aggregazione della materia: solido, liquido, aeriforme; fusione e solidificazione; evaporazione; tensione del vapore saturo; ebollizione; isoterma critica per un gas reale;</w:t>
      </w:r>
    </w:p>
    <w:p w:rsidR="00133995" w:rsidRPr="0053065E" w:rsidRDefault="00133995" w:rsidP="0053065E">
      <w:pPr>
        <w:ind w:right="-1"/>
        <w:jc w:val="both"/>
        <w:rPr>
          <w:sz w:val="22"/>
          <w:szCs w:val="22"/>
        </w:rPr>
      </w:pPr>
      <w:r w:rsidRPr="0053065E">
        <w:rPr>
          <w:sz w:val="22"/>
          <w:szCs w:val="22"/>
          <w:u w:val="single"/>
        </w:rPr>
        <w:t>Laboratorio</w:t>
      </w:r>
      <w:r w:rsidRPr="0053065E">
        <w:rPr>
          <w:sz w:val="22"/>
          <w:szCs w:val="22"/>
        </w:rPr>
        <w:t xml:space="preserve">:  propagazione del calore; video sul calore; coibentazione; corpi opachi e lucidi; </w:t>
      </w:r>
      <w:r w:rsidR="0053065E" w:rsidRPr="0053065E">
        <w:rPr>
          <w:sz w:val="22"/>
          <w:szCs w:val="22"/>
        </w:rPr>
        <w:t>passaggi di stato: distillazione</w:t>
      </w:r>
      <w:r w:rsidRPr="0053065E">
        <w:rPr>
          <w:sz w:val="22"/>
          <w:szCs w:val="22"/>
        </w:rPr>
        <w:t xml:space="preserve">. </w:t>
      </w:r>
    </w:p>
    <w:p w:rsidR="006C3D1E" w:rsidRPr="0053065E" w:rsidRDefault="006C3D1E" w:rsidP="0053065E">
      <w:pPr>
        <w:ind w:right="-1"/>
        <w:jc w:val="both"/>
        <w:rPr>
          <w:i/>
          <w:sz w:val="22"/>
          <w:szCs w:val="22"/>
          <w:u w:val="single"/>
        </w:rPr>
      </w:pPr>
      <w:r w:rsidRPr="0053065E">
        <w:rPr>
          <w:i/>
          <w:sz w:val="22"/>
          <w:szCs w:val="22"/>
          <w:u w:val="single"/>
        </w:rPr>
        <w:t>Termodinamica</w:t>
      </w:r>
    </w:p>
    <w:p w:rsidR="006C3D1E" w:rsidRPr="0053065E" w:rsidRDefault="006C3D1E" w:rsidP="0053065E">
      <w:pPr>
        <w:ind w:right="-1"/>
        <w:jc w:val="both"/>
        <w:rPr>
          <w:sz w:val="22"/>
          <w:szCs w:val="22"/>
        </w:rPr>
      </w:pPr>
      <w:r w:rsidRPr="0053065E">
        <w:rPr>
          <w:sz w:val="22"/>
          <w:szCs w:val="22"/>
        </w:rPr>
        <w:t xml:space="preserve">Premesse; trasformazioni reversibili e irreversibili; trasformazioni isobariche, isocore, isoterme ed adiabatiche; lavoro termodinamico; primo principio della termodinamica; energia interna di un gas perfetto; relazione tra i calori specifici dei gas ideali; secondo principio della termodinamica; enunciato di </w:t>
      </w:r>
      <w:proofErr w:type="spellStart"/>
      <w:r w:rsidRPr="0053065E">
        <w:rPr>
          <w:sz w:val="22"/>
          <w:szCs w:val="22"/>
        </w:rPr>
        <w:t>Clausius</w:t>
      </w:r>
      <w:proofErr w:type="spellEnd"/>
      <w:r w:rsidRPr="0053065E">
        <w:rPr>
          <w:sz w:val="22"/>
          <w:szCs w:val="22"/>
        </w:rPr>
        <w:t xml:space="preserve"> e di Kelvin; teorema e ciclo di </w:t>
      </w:r>
      <w:proofErr w:type="spellStart"/>
      <w:r w:rsidRPr="0053065E">
        <w:rPr>
          <w:sz w:val="22"/>
          <w:szCs w:val="22"/>
        </w:rPr>
        <w:t>Carnot</w:t>
      </w:r>
      <w:proofErr w:type="spellEnd"/>
      <w:r w:rsidRPr="0053065E">
        <w:rPr>
          <w:sz w:val="22"/>
          <w:szCs w:val="22"/>
        </w:rPr>
        <w:t xml:space="preserve">; principio di </w:t>
      </w:r>
      <w:proofErr w:type="spellStart"/>
      <w:r w:rsidRPr="0053065E">
        <w:rPr>
          <w:sz w:val="22"/>
          <w:szCs w:val="22"/>
        </w:rPr>
        <w:t>Nerst</w:t>
      </w:r>
      <w:proofErr w:type="spellEnd"/>
      <w:r w:rsidRPr="0053065E">
        <w:rPr>
          <w:sz w:val="22"/>
          <w:szCs w:val="22"/>
        </w:rPr>
        <w:t>; entropia; entropia nei processi reversibili e irreversibili; entropia come misura del disordine;</w:t>
      </w:r>
    </w:p>
    <w:p w:rsidR="006C3D1E" w:rsidRPr="0053065E" w:rsidRDefault="006C3D1E" w:rsidP="006C3D1E">
      <w:pPr>
        <w:jc w:val="both"/>
        <w:rPr>
          <w:sz w:val="22"/>
          <w:szCs w:val="22"/>
        </w:rPr>
      </w:pPr>
      <w:r w:rsidRPr="0053065E">
        <w:rPr>
          <w:sz w:val="22"/>
          <w:szCs w:val="22"/>
          <w:u w:val="single"/>
        </w:rPr>
        <w:t>Laboratorio</w:t>
      </w:r>
      <w:r w:rsidRPr="0053065E">
        <w:rPr>
          <w:sz w:val="22"/>
          <w:szCs w:val="22"/>
        </w:rPr>
        <w:t xml:space="preserve">:  Video sulla termodinamica; macchine termiche: ciclo Otto e </w:t>
      </w:r>
      <w:proofErr w:type="spellStart"/>
      <w:r w:rsidRPr="0053065E">
        <w:rPr>
          <w:sz w:val="22"/>
          <w:szCs w:val="22"/>
        </w:rPr>
        <w:t>Disel</w:t>
      </w:r>
      <w:proofErr w:type="spellEnd"/>
      <w:r w:rsidRPr="0053065E">
        <w:rPr>
          <w:sz w:val="22"/>
          <w:szCs w:val="22"/>
        </w:rPr>
        <w:t xml:space="preserve">.       </w:t>
      </w:r>
    </w:p>
    <w:p w:rsidR="00133995" w:rsidRPr="0053065E" w:rsidRDefault="00133995" w:rsidP="00133995">
      <w:pPr>
        <w:tabs>
          <w:tab w:val="right" w:pos="10206"/>
        </w:tabs>
        <w:ind w:right="111"/>
        <w:jc w:val="both"/>
        <w:rPr>
          <w:sz w:val="22"/>
          <w:szCs w:val="22"/>
        </w:rPr>
      </w:pPr>
    </w:p>
    <w:p w:rsidR="0053065E" w:rsidRPr="00F9786F" w:rsidRDefault="0053065E" w:rsidP="0053065E">
      <w:pPr>
        <w:ind w:right="417"/>
        <w:jc w:val="both"/>
        <w:rPr>
          <w:sz w:val="22"/>
          <w:szCs w:val="22"/>
        </w:rPr>
      </w:pPr>
      <w:r w:rsidRPr="00F9786F">
        <w:rPr>
          <w:sz w:val="22"/>
          <w:szCs w:val="22"/>
        </w:rPr>
        <w:t xml:space="preserve">                                                                         Il DOCENTE prof. Meraviglia Matteo</w:t>
      </w:r>
    </w:p>
    <w:p w:rsidR="0053065E" w:rsidRPr="00F9786F" w:rsidRDefault="0053065E" w:rsidP="0053065E">
      <w:pPr>
        <w:ind w:right="417"/>
        <w:jc w:val="both"/>
        <w:rPr>
          <w:sz w:val="22"/>
          <w:szCs w:val="22"/>
        </w:rPr>
      </w:pPr>
      <w:r w:rsidRPr="00F9786F">
        <w:rPr>
          <w:sz w:val="22"/>
          <w:szCs w:val="22"/>
        </w:rPr>
        <w:t xml:space="preserve">                                                                         </w:t>
      </w:r>
    </w:p>
    <w:p w:rsidR="0053065E" w:rsidRPr="00F9786F" w:rsidRDefault="0053065E" w:rsidP="0053065E">
      <w:pPr>
        <w:ind w:right="417"/>
        <w:jc w:val="both"/>
        <w:rPr>
          <w:sz w:val="22"/>
          <w:szCs w:val="22"/>
        </w:rPr>
      </w:pPr>
      <w:r w:rsidRPr="00F9786F">
        <w:rPr>
          <w:sz w:val="22"/>
          <w:szCs w:val="22"/>
        </w:rPr>
        <w:t xml:space="preserve">                                                                         L’ITP </w:t>
      </w:r>
      <w:proofErr w:type="spellStart"/>
      <w:r w:rsidRPr="00F9786F">
        <w:rPr>
          <w:sz w:val="22"/>
          <w:szCs w:val="22"/>
        </w:rPr>
        <w:t>Potestio</w:t>
      </w:r>
      <w:proofErr w:type="spellEnd"/>
      <w:r w:rsidRPr="00F9786F">
        <w:rPr>
          <w:sz w:val="22"/>
          <w:szCs w:val="22"/>
        </w:rPr>
        <w:t xml:space="preserve"> Giuseppe</w:t>
      </w:r>
    </w:p>
    <w:p w:rsidR="0053065E" w:rsidRPr="00F9786F" w:rsidRDefault="0053065E" w:rsidP="0053065E">
      <w:pPr>
        <w:ind w:right="417"/>
        <w:jc w:val="both"/>
        <w:rPr>
          <w:sz w:val="22"/>
          <w:szCs w:val="22"/>
        </w:rPr>
      </w:pPr>
    </w:p>
    <w:p w:rsidR="0053065E" w:rsidRPr="00F9786F" w:rsidRDefault="0053065E" w:rsidP="0053065E">
      <w:pPr>
        <w:ind w:right="417"/>
        <w:jc w:val="both"/>
        <w:rPr>
          <w:sz w:val="22"/>
          <w:szCs w:val="22"/>
        </w:rPr>
      </w:pPr>
      <w:r w:rsidRPr="00F9786F">
        <w:rPr>
          <w:sz w:val="22"/>
          <w:szCs w:val="22"/>
        </w:rPr>
        <w:t>Gli ALUNNI:</w:t>
      </w:r>
    </w:p>
    <w:p w:rsidR="00133995" w:rsidRDefault="00133995" w:rsidP="00133995">
      <w:pPr>
        <w:jc w:val="both"/>
      </w:pPr>
    </w:p>
    <w:p w:rsidR="00133995" w:rsidRDefault="00133995" w:rsidP="00133995"/>
    <w:sectPr w:rsidR="00133995" w:rsidSect="006160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133995"/>
    <w:rsid w:val="00133995"/>
    <w:rsid w:val="00285DD7"/>
    <w:rsid w:val="0053065E"/>
    <w:rsid w:val="0061604E"/>
    <w:rsid w:val="006C3D1E"/>
    <w:rsid w:val="009C3F01"/>
    <w:rsid w:val="00BB5013"/>
    <w:rsid w:val="00DE2B7B"/>
    <w:rsid w:val="00E84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3995"/>
    <w:pPr>
      <w:spacing w:line="240" w:lineRule="auto"/>
      <w:jc w:val="left"/>
    </w:pPr>
    <w:rPr>
      <w:rFonts w:eastAsia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BB5013"/>
    <w:pPr>
      <w:spacing w:line="240" w:lineRule="auto"/>
      <w:jc w:val="left"/>
    </w:pPr>
    <w:rPr>
      <w:rFonts w:eastAsia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2014-05-18T14:05:00Z</dcterms:created>
  <dcterms:modified xsi:type="dcterms:W3CDTF">2014-05-23T10:57:00Z</dcterms:modified>
</cp:coreProperties>
</file>