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3B" w:rsidRPr="004F4198" w:rsidRDefault="003D553B" w:rsidP="003D553B">
      <w:pPr>
        <w:rPr>
          <w:sz w:val="24"/>
          <w:szCs w:val="24"/>
        </w:rPr>
      </w:pP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PROGRAMMA  DI ITALIANO  SVOLTO  NELLA CLASSE  VP</w:t>
      </w:r>
    </w:p>
    <w:p w:rsidR="003D553B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</w:t>
      </w:r>
      <w:r w:rsidR="00F73824">
        <w:rPr>
          <w:sz w:val="24"/>
          <w:szCs w:val="24"/>
        </w:rPr>
        <w:t xml:space="preserve">           ANNO SCOLASTICO  2013- 2014</w:t>
      </w:r>
    </w:p>
    <w:p w:rsidR="003D553B" w:rsidRPr="004F4198" w:rsidRDefault="003D553B" w:rsidP="003D553B">
      <w:pPr>
        <w:rPr>
          <w:sz w:val="24"/>
          <w:szCs w:val="24"/>
        </w:rPr>
      </w:pP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Libro di testo in adozione  :  Luperini, Cataldi  :  La letteratura come dialogo</w:t>
      </w:r>
    </w:p>
    <w:p w:rsidR="003D553B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                                                                G.B. Palumbo editore</w:t>
      </w:r>
    </w:p>
    <w:p w:rsidR="003D553B" w:rsidRDefault="003D553B" w:rsidP="003D553B">
      <w:pPr>
        <w:rPr>
          <w:sz w:val="24"/>
          <w:szCs w:val="24"/>
        </w:rPr>
      </w:pPr>
    </w:p>
    <w:p w:rsidR="003D553B" w:rsidRPr="004F4198" w:rsidRDefault="003D553B" w:rsidP="003D553B">
      <w:pPr>
        <w:rPr>
          <w:sz w:val="24"/>
          <w:szCs w:val="24"/>
        </w:rPr>
      </w:pP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Definizione e caratteri del Romanticismo in Europa e in Italia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polemica tra classici e romantici in Italia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Alessandro Manzoni : note biografiche  e poetica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L a prima produzione poetica : </w:t>
      </w:r>
      <w:r w:rsidRPr="004F4198">
        <w:rPr>
          <w:i/>
          <w:sz w:val="24"/>
          <w:szCs w:val="24"/>
        </w:rPr>
        <w:t>In morte di Carlo Imbonati ( vv.205-220)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             Gli Inni  Sacri  e  La  Pentecoste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            Le odi  civili   :   Il cinque  maggio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           Le tragedie  : Il coro dell’atto III ( Adelchi  )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                                  Il delirio di Ermengarda (Adelchi attoIII 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         I Promessi Sposi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                                  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Giacomo  Leopardi   :  note biografiche  e poetica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Le lettere  : A Pietro Giordani  : L’amicizia e la nera malinconia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Lo Zibaldone  :  una terribile allegoria : Il giardino ospitale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Il “ sistema “ filosofico : le varie fasi del pessimismo leopar-                                    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 diano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 La poetica : dalla poesia sentimentale alla poesia pensiero          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I Canti</w:t>
      </w:r>
      <w:r w:rsidRPr="004F4198">
        <w:rPr>
          <w:sz w:val="24"/>
          <w:szCs w:val="24"/>
        </w:rPr>
        <w:t xml:space="preserve"> : fasi delle composizione,  temi , poetica  e stile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 La prima fase della poesia leopardiana  : Le canzoni civili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 Le canzoni del suicidio  </w:t>
      </w:r>
      <w:r w:rsidRPr="004F4198">
        <w:rPr>
          <w:i/>
          <w:sz w:val="24"/>
          <w:szCs w:val="24"/>
        </w:rPr>
        <w:t>:  Ultimo canto di Saffo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lastRenderedPageBreak/>
        <w:t xml:space="preserve">                                         Gli Idilli  :  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L’ Infinito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La sera del di’ di festa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  I  canti pisano- recanatesi :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A Silvia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Canto notturno di un pastore errante dell’Asia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La quiete dopo la tempesta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Il sabato del villaggio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Il passero solitario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</w:t>
      </w:r>
      <w:r w:rsidRPr="004F4198">
        <w:rPr>
          <w:sz w:val="24"/>
          <w:szCs w:val="24"/>
        </w:rPr>
        <w:t>Il ciclo di  Aspasia: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A se stesso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</w:t>
      </w:r>
      <w:r w:rsidRPr="004F4198">
        <w:rPr>
          <w:sz w:val="24"/>
          <w:szCs w:val="24"/>
        </w:rPr>
        <w:t xml:space="preserve"> Il messaggio conclusivo  della </w:t>
      </w:r>
      <w:r w:rsidRPr="004F4198">
        <w:rPr>
          <w:i/>
          <w:sz w:val="24"/>
          <w:szCs w:val="24"/>
        </w:rPr>
        <w:t>Ginestra (</w:t>
      </w:r>
      <w:r w:rsidRPr="004F4198">
        <w:rPr>
          <w:sz w:val="24"/>
          <w:szCs w:val="24"/>
        </w:rPr>
        <w:t>vv.1-135; vv.296-317)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                                       Le “ </w:t>
      </w:r>
      <w:r w:rsidRPr="004F4198">
        <w:rPr>
          <w:i/>
          <w:sz w:val="24"/>
          <w:szCs w:val="24"/>
        </w:rPr>
        <w:t>Operette morali</w:t>
      </w:r>
      <w:r w:rsidRPr="004F4198">
        <w:rPr>
          <w:sz w:val="24"/>
          <w:szCs w:val="24"/>
        </w:rPr>
        <w:t xml:space="preserve"> “ : elaborazione e contenuto:</w:t>
      </w:r>
    </w:p>
    <w:p w:rsidR="00DA680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</w:t>
      </w:r>
      <w:r w:rsidR="00DA6808">
        <w:rPr>
          <w:i/>
          <w:sz w:val="24"/>
          <w:szCs w:val="24"/>
        </w:rPr>
        <w:t>la scommessa di Prometeo</w:t>
      </w:r>
      <w:r w:rsidRPr="004F4198">
        <w:rPr>
          <w:i/>
          <w:sz w:val="24"/>
          <w:szCs w:val="24"/>
        </w:rPr>
        <w:t xml:space="preserve">     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Dialogo della Natura  e  di un Islandese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Dialogo di Cristoforo Colombo e di Pietro Gutierrez</w:t>
      </w:r>
    </w:p>
    <w:p w:rsidR="003D553B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    Dialogo di Tristano e di un amico</w:t>
      </w:r>
    </w:p>
    <w:p w:rsidR="00DA6808" w:rsidRPr="004F4198" w:rsidRDefault="00DA6808" w:rsidP="003D553B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Dialogo di un venditore di almanacchi  e di un passeggere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L’ Età del Positivismo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Il Realismo : Naturalismo e Verismo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La rivoluzione stilistica e tematica di Verga: i romanzi giovanili e </w:t>
      </w:r>
      <w:r w:rsidRPr="004F4198">
        <w:rPr>
          <w:i/>
          <w:sz w:val="24"/>
          <w:szCs w:val="24"/>
        </w:rPr>
        <w:t>Nedda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 xml:space="preserve">La prefazione ad </w:t>
      </w:r>
      <w:r w:rsidRPr="004F4198">
        <w:rPr>
          <w:i/>
          <w:sz w:val="24"/>
          <w:szCs w:val="24"/>
        </w:rPr>
        <w:t>Eva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Vita dei campi</w:t>
      </w:r>
      <w:r w:rsidRPr="004F4198">
        <w:rPr>
          <w:sz w:val="24"/>
          <w:szCs w:val="24"/>
        </w:rPr>
        <w:t xml:space="preserve">:  </w:t>
      </w:r>
      <w:r w:rsidRPr="004F4198">
        <w:rPr>
          <w:i/>
          <w:sz w:val="24"/>
          <w:szCs w:val="24"/>
        </w:rPr>
        <w:t>Rosso Malpelo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>I Malavoglia</w:t>
      </w:r>
      <w:r w:rsidRPr="004F4198">
        <w:rPr>
          <w:sz w:val="24"/>
          <w:szCs w:val="24"/>
        </w:rPr>
        <w:t xml:space="preserve"> : prefazione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Novelle rusticane: La roba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>Mastro don Gesualdo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scapigliatura milanese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lastRenderedPageBreak/>
        <w:t>Il Decadentismo : simbolismo ed estetismo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figura dell’ artista: la perdita dell’aureola e la crisi del letterato tradizionale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Il dandy e il poeta vate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C. Baudelaire : </w:t>
      </w:r>
      <w:r w:rsidRPr="004F4198">
        <w:rPr>
          <w:i/>
          <w:sz w:val="24"/>
          <w:szCs w:val="24"/>
        </w:rPr>
        <w:t>I fiori del male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L’Albatro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Giovanni Pascoli: note biografiche e la poetica del fanciullino</w:t>
      </w:r>
    </w:p>
    <w:p w:rsidR="003D553B" w:rsidRPr="004F4198" w:rsidRDefault="003D553B" w:rsidP="003D553B">
      <w:pPr>
        <w:rPr>
          <w:sz w:val="24"/>
          <w:szCs w:val="24"/>
        </w:rPr>
      </w:pPr>
      <w:r>
        <w:rPr>
          <w:i/>
          <w:sz w:val="24"/>
          <w:szCs w:val="24"/>
        </w:rPr>
        <w:t>Mirycae e C</w:t>
      </w:r>
      <w:r w:rsidRPr="004F4198">
        <w:rPr>
          <w:i/>
          <w:sz w:val="24"/>
          <w:szCs w:val="24"/>
        </w:rPr>
        <w:t>anti di Castelvecchio :</w:t>
      </w:r>
      <w:r w:rsidRPr="004F4198">
        <w:rPr>
          <w:sz w:val="24"/>
          <w:szCs w:val="24"/>
        </w:rPr>
        <w:t xml:space="preserve"> il simbolismo naturale e il mito della famiglia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Lavandare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Novembre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X Agosto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Temporale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L’assiuolo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Il gelsomino notturno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Gabriele D’annunzio: note biografiche e poetica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Il panismo del superuomo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i/>
          <w:sz w:val="24"/>
          <w:szCs w:val="24"/>
        </w:rPr>
        <w:t>Il piacere</w:t>
      </w:r>
      <w:r w:rsidRPr="004F4198">
        <w:rPr>
          <w:sz w:val="24"/>
          <w:szCs w:val="24"/>
        </w:rPr>
        <w:t>: il romanzo dell’estetismo decadente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Il concetto di superuomo : </w:t>
      </w:r>
      <w:r w:rsidRPr="004F4198">
        <w:rPr>
          <w:i/>
          <w:sz w:val="24"/>
          <w:szCs w:val="24"/>
        </w:rPr>
        <w:t>Le vergini delle rocce e Il trionfo della morte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L a produzione lirica : il libro delle </w:t>
      </w:r>
      <w:r w:rsidRPr="004F4198">
        <w:rPr>
          <w:i/>
          <w:sz w:val="24"/>
          <w:szCs w:val="24"/>
        </w:rPr>
        <w:t>Laudi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La sera fiesolana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La pioggia nel pineto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Il teatro dannunziano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Le Avanguardie in Europa : Espressionismo, Futurismo,Dadaismo e Surrealismo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figura del poeta nell’età giolittiana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Il Manifesto di Marinetti e la storia del movimento futurista in Italia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Le riviste tra gli anni Venti e Trenta : Leonardo, Il Regno , La Voce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poesia dei crepuscolari : il rapporto con la tradizione e il linguaggio poetico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Corazzini e Gozzano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lastRenderedPageBreak/>
        <w:t xml:space="preserve">Il romanzo del Novecento 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</w:t>
      </w:r>
      <w:r w:rsidRPr="004F4198">
        <w:rPr>
          <w:sz w:val="24"/>
          <w:szCs w:val="24"/>
        </w:rPr>
        <w:t>Franz kafka   :</w:t>
      </w:r>
      <w:r w:rsidRPr="004F4198">
        <w:rPr>
          <w:i/>
          <w:sz w:val="24"/>
          <w:szCs w:val="24"/>
        </w:rPr>
        <w:t xml:space="preserve"> Le Metamorfosi     : Il ri</w:t>
      </w:r>
      <w:r>
        <w:rPr>
          <w:i/>
          <w:sz w:val="24"/>
          <w:szCs w:val="24"/>
        </w:rPr>
        <w:t>sveglio di Gregor; la morte di G</w:t>
      </w:r>
      <w:r w:rsidRPr="004F4198">
        <w:rPr>
          <w:i/>
          <w:sz w:val="24"/>
          <w:szCs w:val="24"/>
        </w:rPr>
        <w:t>regor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 James Joyce : </w:t>
      </w:r>
      <w:r w:rsidRPr="004F4198">
        <w:rPr>
          <w:i/>
          <w:sz w:val="24"/>
          <w:szCs w:val="24"/>
        </w:rPr>
        <w:t>Gente di Dublino   Ulisse:  Il monologo della signora Bloom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Marcel Proust : A </w:t>
      </w:r>
      <w:r w:rsidRPr="004F4198">
        <w:rPr>
          <w:i/>
          <w:sz w:val="24"/>
          <w:szCs w:val="24"/>
        </w:rPr>
        <w:t>la recherche du temps perdu : La madaleine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Luigi Pirandello: note biografiche e poetica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Vita e forma: persona e personaggio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differenza tra umorismo e comicità : la vecchia imbellettata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Pirandello novelliere : </w:t>
      </w:r>
      <w:r w:rsidRPr="004F4198">
        <w:rPr>
          <w:i/>
          <w:sz w:val="24"/>
          <w:szCs w:val="24"/>
        </w:rPr>
        <w:t>Il treno ha fischiato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     C’è qualcuno che ride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Aspetti innovativi dei romanzi di Pirandello: dissoluzione della trama, del personaggio, metaromanzo,ambiguità dell’io narrante.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 romanzi : L’esclusa , Il turno, Il fu’ Mattia Pascal, Serafino Gubbio operatore,Uno , nessuno e centomila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Serafino gubbio, le macchine e la modernità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Pirandello e il teatro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Italo Svevo  : note biografiche , cultura e poetica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p</w:t>
      </w:r>
      <w:r>
        <w:rPr>
          <w:sz w:val="24"/>
          <w:szCs w:val="24"/>
        </w:rPr>
        <w:t>arabola dell’inetto sveviano : A</w:t>
      </w:r>
      <w:r w:rsidRPr="004F4198">
        <w:rPr>
          <w:sz w:val="24"/>
          <w:szCs w:val="24"/>
        </w:rPr>
        <w:t>lfonso ed Emilio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Una vita: Macario e Alfonso: le ali di gabbiano e il cervello dell’intellettuale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Senilità : Inettitiudine e senilità , cap.I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L’ultimo appuntamento cap.12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La coscienza di Zeno: La prefazione del dottor S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 xml:space="preserve">                                 La vita è una malattia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Giuseppe Ungaretti  : note biografiche e poetica</w:t>
      </w:r>
    </w:p>
    <w:p w:rsidR="003D553B" w:rsidRPr="004F4198" w:rsidRDefault="003D553B" w:rsidP="003D553B">
      <w:pPr>
        <w:rPr>
          <w:sz w:val="24"/>
          <w:szCs w:val="24"/>
        </w:rPr>
      </w:pPr>
      <w:r w:rsidRPr="004F4198">
        <w:rPr>
          <w:sz w:val="24"/>
          <w:szCs w:val="24"/>
        </w:rPr>
        <w:t>La poetica ungarettiana tra Espressionismo e Simbolismo.</w:t>
      </w:r>
    </w:p>
    <w:p w:rsidR="003D553B" w:rsidRPr="004F4198" w:rsidRDefault="003D553B" w:rsidP="003D553B">
      <w:pPr>
        <w:rPr>
          <w:i/>
          <w:sz w:val="24"/>
          <w:szCs w:val="24"/>
        </w:rPr>
      </w:pPr>
      <w:r w:rsidRPr="004F4198">
        <w:rPr>
          <w:sz w:val="24"/>
          <w:szCs w:val="24"/>
        </w:rPr>
        <w:t xml:space="preserve"> </w:t>
      </w:r>
      <w:r w:rsidRPr="004F4198">
        <w:rPr>
          <w:i/>
          <w:sz w:val="24"/>
          <w:szCs w:val="24"/>
        </w:rPr>
        <w:t>L’Allegria  : San Martino del Carso, Veglia ,Mattina,In Memoria , I Fiumi,Commiato.</w:t>
      </w:r>
    </w:p>
    <w:p w:rsidR="003D553B" w:rsidRDefault="003D553B" w:rsidP="003D553B">
      <w:pPr>
        <w:rPr>
          <w:i/>
          <w:sz w:val="24"/>
          <w:szCs w:val="24"/>
        </w:rPr>
      </w:pPr>
      <w:r w:rsidRPr="004F4198">
        <w:rPr>
          <w:i/>
          <w:sz w:val="24"/>
          <w:szCs w:val="24"/>
        </w:rPr>
        <w:t>Sentimento del tempo : La madre</w:t>
      </w:r>
    </w:p>
    <w:p w:rsidR="003D553B" w:rsidRDefault="003D553B" w:rsidP="003D553B">
      <w:pPr>
        <w:rPr>
          <w:sz w:val="24"/>
          <w:szCs w:val="24"/>
        </w:rPr>
      </w:pPr>
      <w:r>
        <w:rPr>
          <w:sz w:val="24"/>
          <w:szCs w:val="24"/>
        </w:rPr>
        <w:t>Umberto Saba  : note biografiche e poetica</w:t>
      </w:r>
    </w:p>
    <w:p w:rsidR="003D553B" w:rsidRPr="00535D4B" w:rsidRDefault="003D553B" w:rsidP="003D553B">
      <w:pPr>
        <w:rPr>
          <w:i/>
          <w:sz w:val="24"/>
          <w:szCs w:val="24"/>
        </w:rPr>
      </w:pPr>
      <w:r>
        <w:rPr>
          <w:sz w:val="24"/>
          <w:szCs w:val="24"/>
        </w:rPr>
        <w:lastRenderedPageBreak/>
        <w:t xml:space="preserve">Il Canzoniere : struttura e temi :  </w:t>
      </w:r>
      <w:r>
        <w:rPr>
          <w:i/>
          <w:sz w:val="24"/>
          <w:szCs w:val="24"/>
        </w:rPr>
        <w:t>Città vecchia, Mio padre è stato per me l’assassino, Preghiera alla madre.</w:t>
      </w:r>
    </w:p>
    <w:p w:rsidR="003D553B" w:rsidRDefault="003D553B" w:rsidP="003D553B">
      <w:pPr>
        <w:rPr>
          <w:sz w:val="24"/>
          <w:szCs w:val="24"/>
        </w:rPr>
      </w:pPr>
      <w:r>
        <w:rPr>
          <w:sz w:val="24"/>
          <w:szCs w:val="24"/>
        </w:rPr>
        <w:t>Eugenio Montale : note biografiche e poetica</w:t>
      </w:r>
    </w:p>
    <w:p w:rsidR="003D553B" w:rsidRDefault="003D553B" w:rsidP="003D553B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Ossi di seppia : </w:t>
      </w:r>
      <w:r w:rsidRPr="00535D4B">
        <w:rPr>
          <w:i/>
          <w:sz w:val="24"/>
          <w:szCs w:val="24"/>
        </w:rPr>
        <w:t>Meriggiare pallido e assorto; Spesso il male di vivere ho incontrato; Non chiederci la parola.</w:t>
      </w:r>
    </w:p>
    <w:p w:rsidR="003D553B" w:rsidRDefault="003D553B" w:rsidP="003D553B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Le occasioni:, </w:t>
      </w:r>
      <w:r w:rsidRPr="00535D4B">
        <w:rPr>
          <w:sz w:val="24"/>
          <w:szCs w:val="24"/>
        </w:rPr>
        <w:t xml:space="preserve"> </w:t>
      </w:r>
      <w:r w:rsidRPr="00535D4B">
        <w:rPr>
          <w:i/>
          <w:sz w:val="24"/>
          <w:szCs w:val="24"/>
        </w:rPr>
        <w:t>Addii, fischi nel buio, cenni,tosse; La casa dei doganieri; Nuove stanze.</w:t>
      </w:r>
    </w:p>
    <w:p w:rsidR="003D553B" w:rsidRPr="00745A6E" w:rsidRDefault="003D553B" w:rsidP="003D553B">
      <w:pPr>
        <w:rPr>
          <w:sz w:val="24"/>
          <w:szCs w:val="24"/>
        </w:rPr>
      </w:pPr>
      <w:r>
        <w:rPr>
          <w:sz w:val="24"/>
          <w:szCs w:val="24"/>
        </w:rPr>
        <w:t xml:space="preserve">La Bufera </w:t>
      </w:r>
      <w:r w:rsidRPr="00745A6E">
        <w:rPr>
          <w:i/>
          <w:sz w:val="24"/>
          <w:szCs w:val="24"/>
        </w:rPr>
        <w:t>: A mia madre; L’Anguilla</w:t>
      </w:r>
    </w:p>
    <w:p w:rsidR="00DA6808" w:rsidRDefault="003D553B" w:rsidP="003D553B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Satura: </w:t>
      </w:r>
      <w:r w:rsidRPr="00745A6E">
        <w:rPr>
          <w:i/>
          <w:sz w:val="24"/>
          <w:szCs w:val="24"/>
        </w:rPr>
        <w:t>Ho sceso,dandoti il braccio,almeno un milione di scale;L’alluvione ha sommerso il pack dei</w:t>
      </w:r>
      <w:r>
        <w:rPr>
          <w:sz w:val="24"/>
          <w:szCs w:val="24"/>
        </w:rPr>
        <w:t xml:space="preserve"> </w:t>
      </w:r>
      <w:r w:rsidRPr="00745A6E">
        <w:rPr>
          <w:i/>
          <w:sz w:val="24"/>
          <w:szCs w:val="24"/>
        </w:rPr>
        <w:t>mobili</w:t>
      </w:r>
    </w:p>
    <w:p w:rsidR="00657004" w:rsidRDefault="005A0144" w:rsidP="003D553B">
      <w:pPr>
        <w:rPr>
          <w:sz w:val="24"/>
          <w:szCs w:val="24"/>
        </w:rPr>
      </w:pPr>
      <w:r>
        <w:rPr>
          <w:sz w:val="24"/>
          <w:szCs w:val="24"/>
        </w:rPr>
        <w:t>Dante Alighieri : La Commedia. Il Paradiso : Canti : I,III,</w:t>
      </w:r>
      <w:r w:rsidR="00657004">
        <w:rPr>
          <w:sz w:val="24"/>
          <w:szCs w:val="24"/>
        </w:rPr>
        <w:t>VI;</w:t>
      </w:r>
      <w:r>
        <w:rPr>
          <w:sz w:val="24"/>
          <w:szCs w:val="24"/>
        </w:rPr>
        <w:t xml:space="preserve"> XI,</w:t>
      </w:r>
      <w:r w:rsidR="00657004">
        <w:rPr>
          <w:sz w:val="24"/>
          <w:szCs w:val="24"/>
        </w:rPr>
        <w:t xml:space="preserve"> XII; </w:t>
      </w:r>
      <w:r>
        <w:rPr>
          <w:sz w:val="24"/>
          <w:szCs w:val="24"/>
        </w:rPr>
        <w:t>XV(vv.70-148),XVIII(vv.1-99),XXX(vv.82-148),XXXIII</w:t>
      </w:r>
    </w:p>
    <w:p w:rsidR="003D553B" w:rsidRDefault="00034FA7" w:rsidP="003D553B">
      <w:pPr>
        <w:rPr>
          <w:sz w:val="24"/>
          <w:szCs w:val="24"/>
        </w:rPr>
      </w:pPr>
      <w:r>
        <w:rPr>
          <w:sz w:val="24"/>
          <w:szCs w:val="24"/>
        </w:rPr>
        <w:t>Palermo, 13 maggio 2014</w:t>
      </w:r>
      <w:r w:rsidR="003D553B">
        <w:rPr>
          <w:sz w:val="24"/>
          <w:szCs w:val="24"/>
        </w:rPr>
        <w:t xml:space="preserve">                                           </w:t>
      </w:r>
    </w:p>
    <w:p w:rsidR="003D553B" w:rsidRDefault="003D553B" w:rsidP="003D553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Luigia Gatto</w:t>
      </w:r>
    </w:p>
    <w:p w:rsidR="003D553B" w:rsidRDefault="003D553B" w:rsidP="003D553B">
      <w:pPr>
        <w:rPr>
          <w:sz w:val="24"/>
          <w:szCs w:val="24"/>
        </w:rPr>
      </w:pPr>
    </w:p>
    <w:p w:rsidR="002A4A5C" w:rsidRDefault="003D553B" w:rsidP="003D553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A4A5C" w:rsidRDefault="002A4A5C" w:rsidP="003D553B">
      <w:pPr>
        <w:rPr>
          <w:sz w:val="24"/>
          <w:szCs w:val="24"/>
        </w:rPr>
      </w:pPr>
    </w:p>
    <w:p w:rsidR="002E663F" w:rsidRDefault="002E663F"/>
    <w:sectPr w:rsidR="002E663F" w:rsidSect="002E66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3D553B"/>
    <w:rsid w:val="00034FA7"/>
    <w:rsid w:val="002067B1"/>
    <w:rsid w:val="002A4A5C"/>
    <w:rsid w:val="002E663F"/>
    <w:rsid w:val="002F27B9"/>
    <w:rsid w:val="003A6C01"/>
    <w:rsid w:val="003D553B"/>
    <w:rsid w:val="00457FF4"/>
    <w:rsid w:val="005A0144"/>
    <w:rsid w:val="00624FF3"/>
    <w:rsid w:val="00657004"/>
    <w:rsid w:val="006B22E2"/>
    <w:rsid w:val="00A11262"/>
    <w:rsid w:val="00B32CDA"/>
    <w:rsid w:val="00DA6808"/>
    <w:rsid w:val="00F73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Luigia</dc:creator>
  <cp:lastModifiedBy>Luigia</cp:lastModifiedBy>
  <cp:revision>4</cp:revision>
  <dcterms:created xsi:type="dcterms:W3CDTF">2014-04-30T14:20:00Z</dcterms:created>
  <dcterms:modified xsi:type="dcterms:W3CDTF">2014-05-30T18:57:00Z</dcterms:modified>
</cp:coreProperties>
</file>