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64F" w:rsidRDefault="00A4764F" w:rsidP="00495EE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A4764F" w:rsidRDefault="00A4764F" w:rsidP="00495EE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A4764F" w:rsidRDefault="00A4764F" w:rsidP="00495EE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:rsidR="00495EE5" w:rsidRPr="00495EE5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495EE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LICEO  SCIENTIFICO  STATALE  " BENEDETTO CROCE"</w:t>
      </w:r>
    </w:p>
    <w:p w:rsidR="00495EE5" w:rsidRPr="00495EE5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495EE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 A L E R M O</w:t>
      </w:r>
    </w:p>
    <w:p w:rsidR="00495EE5" w:rsidRPr="00495EE5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bookmarkStart w:id="0" w:name="_GoBack"/>
      <w:bookmarkEnd w:id="0"/>
    </w:p>
    <w:p w:rsidR="00495EE5" w:rsidRPr="00495EE5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95EE5" w:rsidRPr="00A4764F" w:rsidRDefault="00495EE5" w:rsidP="00495EE5">
      <w:pPr>
        <w:keepNext/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</w:pPr>
      <w:r w:rsidRPr="00A476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 xml:space="preserve">PROGRAMMA  DI  </w:t>
      </w:r>
      <w:r w:rsidR="00A4764F" w:rsidRPr="00A4764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SCIENZE</w:t>
      </w:r>
    </w:p>
    <w:p w:rsidR="00495EE5" w:rsidRPr="00495EE5" w:rsidRDefault="00495EE5" w:rsidP="00495EE5">
      <w:pPr>
        <w:keepNext/>
        <w:widowControl w:val="0"/>
        <w:autoSpaceDE w:val="0"/>
        <w:autoSpaceDN w:val="0"/>
        <w:adjustRightInd w:val="0"/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  <w:r w:rsidRPr="00495EE5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ANNO  SCOLASTICO  201</w:t>
      </w:r>
      <w:r w:rsidR="00CA431A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3/14</w:t>
      </w:r>
    </w:p>
    <w:p w:rsidR="00495EE5" w:rsidRPr="00495EE5" w:rsidRDefault="00B264A7" w:rsidP="00495EE5">
      <w:pPr>
        <w:keepNext/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 xml:space="preserve"> </w:t>
      </w:r>
      <w:r w:rsidR="00495EE5" w:rsidRPr="00495EE5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 xml:space="preserve">CLASSE  </w:t>
      </w:r>
      <w:r w:rsidR="00495EE5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>II</w:t>
      </w:r>
      <w:r w:rsidR="00CA431A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 xml:space="preserve">  Sez. C</w:t>
      </w:r>
    </w:p>
    <w:p w:rsidR="00495EE5" w:rsidRPr="00495EE5" w:rsidRDefault="00495EE5" w:rsidP="00495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95EE5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</w:p>
    <w:p w:rsidR="00853687" w:rsidRDefault="00853687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</w:pPr>
    </w:p>
    <w:p w:rsidR="00495EE5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Metodo sperimentale: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Simboli di pericolosità.</w:t>
      </w:r>
    </w:p>
    <w:p w:rsidR="00495EE5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495EE5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Le basi chimiche della vita: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L’acqua e le sue proprietà, caratteristiche generali delle reazioni chimiche, concetto di acido, base, </w:t>
      </w:r>
      <w:proofErr w:type="spellStart"/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pH</w:t>
      </w:r>
      <w:proofErr w:type="spellEnd"/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.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6178C6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</w:t>
      </w:r>
      <w:r w:rsidR="006178C6"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Leggi della chimica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</w:pPr>
    </w:p>
    <w:p w:rsidR="00495EE5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 xml:space="preserve"> La chimica del carbonio: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Glucidi, lipid</w:t>
      </w:r>
      <w:r w:rsidR="006178C6"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i, protidi ,acidi nucleici e ATP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.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495EE5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Cellula: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Cellula procariote, cellula eucariote, membrana plasmatica, cellula animale e vegetale con strutture e funzioni.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Riproduzione cellulare</w:t>
      </w:r>
      <w:r w:rsidR="00495EE5"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:</w:t>
      </w: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 xml:space="preserve"> </w:t>
      </w:r>
      <w:r w:rsidR="00495EE5"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Divisione cellulare nei procarioti e negli eucarioti, ciclo cellulare, mitosi e meiosi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>.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495EE5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Genetica: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Cromosomi, genotipo, fenotipo, leggi di Mendel, mutazioni, cenni sulle principali malattie genetiche nell’uomo.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495EE5" w:rsidRPr="006178C6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Evoluzione:</w:t>
      </w:r>
      <w:r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Teorie dell’evoluzionismo e le sue prove.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495EE5" w:rsidRDefault="00495EE5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  <w:r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Sistematica</w:t>
      </w:r>
      <w:r w:rsidR="006178C6" w:rsidRPr="006178C6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it-IT"/>
        </w:rPr>
        <w:t>:</w:t>
      </w:r>
      <w:r w:rsidR="006178C6" w:rsidRPr="006178C6"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  <w:t xml:space="preserve"> I cinque regni dei viventi, caratteristiche generali degli invertebrati e dei vertebrati, caratteristiche dei vegetali.</w:t>
      </w:r>
    </w:p>
    <w:p w:rsid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p w:rsidR="006178C6" w:rsidRDefault="006178C6" w:rsidP="006178C6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  <w:r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                                       </w:t>
      </w:r>
      <w:r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L'INSEGNANTE</w:t>
      </w:r>
    </w:p>
    <w:p w:rsidR="006178C6" w:rsidRDefault="006178C6" w:rsidP="006178C6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</w:t>
      </w:r>
      <w:r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Prof.ssa Laura </w:t>
      </w:r>
      <w:proofErr w:type="spellStart"/>
      <w:r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Quagliana</w:t>
      </w:r>
      <w:proofErr w:type="spellEnd"/>
    </w:p>
    <w:p w:rsidR="006178C6" w:rsidRDefault="006178C6" w:rsidP="006178C6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Gli Alunni</w:t>
      </w:r>
    </w:p>
    <w:p w:rsidR="006178C6" w:rsidRPr="006178C6" w:rsidRDefault="006178C6" w:rsidP="00495EE5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it-IT"/>
        </w:rPr>
      </w:pPr>
    </w:p>
    <w:sectPr w:rsidR="006178C6" w:rsidRPr="006178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EE5"/>
    <w:rsid w:val="00495EE5"/>
    <w:rsid w:val="004D57E2"/>
    <w:rsid w:val="006178C6"/>
    <w:rsid w:val="00853687"/>
    <w:rsid w:val="00A4764F"/>
    <w:rsid w:val="00B264A7"/>
    <w:rsid w:val="00CA4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</dc:creator>
  <cp:lastModifiedBy>Mangano</cp:lastModifiedBy>
  <cp:revision>5</cp:revision>
  <dcterms:created xsi:type="dcterms:W3CDTF">2012-05-15T09:26:00Z</dcterms:created>
  <dcterms:modified xsi:type="dcterms:W3CDTF">2014-05-17T18:07:00Z</dcterms:modified>
</cp:coreProperties>
</file>