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51" w:rsidRPr="00000051" w:rsidRDefault="00000051" w:rsidP="0000005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00005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LICEO  SCIENTIFICO  STATALE  " BENEDETTO CROCE"</w:t>
      </w:r>
    </w:p>
    <w:p w:rsidR="00000051" w:rsidRPr="00000051" w:rsidRDefault="00000051" w:rsidP="00000051">
      <w:pPr>
        <w:widowControl w:val="0"/>
        <w:autoSpaceDE w:val="0"/>
        <w:autoSpaceDN w:val="0"/>
        <w:adjustRightInd w:val="0"/>
        <w:spacing w:after="0" w:line="240" w:lineRule="atLeast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</w:pPr>
      <w:r w:rsidRPr="00000051">
        <w:rPr>
          <w:rFonts w:ascii="Times New Roman" w:eastAsia="Times New Roman" w:hAnsi="Times New Roman" w:cs="Times New Roman"/>
          <w:b/>
          <w:bCs/>
          <w:sz w:val="20"/>
          <w:szCs w:val="20"/>
          <w:lang w:eastAsia="it-IT"/>
        </w:rPr>
        <w:t>P A L E R M O</w:t>
      </w:r>
    </w:p>
    <w:p w:rsidR="00000051" w:rsidRPr="00000051" w:rsidRDefault="00000051" w:rsidP="00000051">
      <w:pPr>
        <w:widowControl w:val="0"/>
        <w:autoSpaceDE w:val="0"/>
        <w:autoSpaceDN w:val="0"/>
        <w:adjustRightInd w:val="0"/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:rsidR="00000051" w:rsidRPr="00000051" w:rsidRDefault="00000051" w:rsidP="00000051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</w:pPr>
      <w:r w:rsidRPr="00000051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 xml:space="preserve">PROGRAMMA  DI  </w:t>
      </w:r>
      <w:r w:rsidRPr="00EE56E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it-IT"/>
        </w:rPr>
        <w:t>SCIENZE</w:t>
      </w:r>
    </w:p>
    <w:p w:rsidR="00000051" w:rsidRPr="00000051" w:rsidRDefault="00000051" w:rsidP="00000051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1"/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</w:pPr>
      <w:r w:rsidRPr="00000051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ANNO  SCOLASTICO  20</w:t>
      </w:r>
      <w:r w:rsidR="00F34229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1</w:t>
      </w:r>
      <w:r w:rsidR="00C73B4B">
        <w:rPr>
          <w:rFonts w:ascii="Times New Roman" w:eastAsia="Times New Roman" w:hAnsi="Times New Roman" w:cs="Times New Roman"/>
          <w:i/>
          <w:iCs/>
          <w:sz w:val="20"/>
          <w:szCs w:val="20"/>
          <w:lang w:eastAsia="it-IT"/>
        </w:rPr>
        <w:t>3/14</w:t>
      </w:r>
    </w:p>
    <w:p w:rsidR="00000051" w:rsidRDefault="00000051" w:rsidP="00000051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</w:pPr>
      <w:r w:rsidRPr="00000051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 xml:space="preserve">CLASSE  </w:t>
      </w:r>
      <w:r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>I</w:t>
      </w:r>
      <w:r w:rsidR="00C73B4B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  <w:t xml:space="preserve">  Sez. C</w:t>
      </w:r>
      <w:bookmarkStart w:id="0" w:name="_GoBack"/>
      <w:bookmarkEnd w:id="0"/>
    </w:p>
    <w:p w:rsidR="00192C08" w:rsidRDefault="00192C08" w:rsidP="00000051">
      <w:pPr>
        <w:keepNext/>
        <w:widowControl w:val="0"/>
        <w:autoSpaceDE w:val="0"/>
        <w:autoSpaceDN w:val="0"/>
        <w:adjustRightInd w:val="0"/>
        <w:spacing w:after="0" w:line="24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it-IT"/>
        </w:rPr>
      </w:pPr>
    </w:p>
    <w:p w:rsidR="003A1012" w:rsidRP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i/>
          <w:sz w:val="28"/>
          <w:szCs w:val="28"/>
        </w:rPr>
      </w:pPr>
      <w:r w:rsidRPr="003A1012">
        <w:rPr>
          <w:b/>
          <w:i/>
          <w:sz w:val="28"/>
          <w:szCs w:val="28"/>
        </w:rPr>
        <w:t>CHIMICA</w:t>
      </w:r>
    </w:p>
    <w:p w:rsid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</w:pPr>
      <w:r>
        <w:rPr>
          <w:b/>
          <w:i/>
        </w:rPr>
        <w:t xml:space="preserve">Misura delle grandezze. </w:t>
      </w:r>
      <w:r>
        <w:t xml:space="preserve">Grandezze fisiche e unità di misura. Sistema internazionale. Errori di misura. </w:t>
      </w:r>
    </w:p>
    <w:p w:rsid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3A1012">
        <w:rPr>
          <w:b/>
          <w:i/>
        </w:rPr>
        <w:t>Proprietà della materia</w:t>
      </w:r>
      <w:r>
        <w:t>. Stati fisici, massa, densità, temperatura, calore, pressione, passaggi di stato, sistemi omogenei ed eterogenei, sostanze pure e miscugli, i principali metodi di separazione.</w:t>
      </w:r>
    </w:p>
    <w:p w:rsid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3A1012">
        <w:rPr>
          <w:b/>
          <w:i/>
        </w:rPr>
        <w:t>Atomo.</w:t>
      </w:r>
      <w:r>
        <w:t xml:space="preserve"> Particelle dell’atomo. Numero atomico e numero di massa. Isotopi.</w:t>
      </w:r>
    </w:p>
    <w:p w:rsid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3A1012">
        <w:rPr>
          <w:b/>
          <w:i/>
        </w:rPr>
        <w:t>Legami chimici.</w:t>
      </w:r>
      <w:r>
        <w:t xml:space="preserve"> Legame covalente, ionico e idrogeno.</w:t>
      </w:r>
    </w:p>
    <w:p w:rsidR="003A1012" w:rsidRP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i/>
        </w:rPr>
      </w:pPr>
      <w:r w:rsidRPr="003A1012">
        <w:rPr>
          <w:b/>
          <w:i/>
        </w:rPr>
        <w:t>Cenni sulla tavola periodica degli elementi.</w:t>
      </w:r>
    </w:p>
    <w:p w:rsidR="003A1012" w:rsidRPr="003A1012" w:rsidRDefault="003A1012" w:rsidP="003A1012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i/>
        </w:rPr>
      </w:pPr>
      <w:r w:rsidRPr="003A1012">
        <w:rPr>
          <w:b/>
          <w:i/>
        </w:rPr>
        <w:t>Legge di conservazione della massa.</w:t>
      </w:r>
    </w:p>
    <w:p w:rsidR="00192C08" w:rsidRPr="003A1012" w:rsidRDefault="00192C08" w:rsidP="00192C08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i/>
          <w:iCs/>
          <w:sz w:val="28"/>
          <w:szCs w:val="28"/>
        </w:rPr>
      </w:pPr>
      <w:r w:rsidRPr="003A1012">
        <w:rPr>
          <w:b/>
          <w:i/>
          <w:iCs/>
          <w:sz w:val="28"/>
          <w:szCs w:val="28"/>
        </w:rPr>
        <w:t>ASTRONOMIA</w:t>
      </w:r>
    </w:p>
    <w:p w:rsidR="00192C08" w:rsidRPr="00FD25F4" w:rsidRDefault="00192C08" w:rsidP="00192C08">
      <w:pPr>
        <w:widowControl w:val="0"/>
        <w:autoSpaceDE w:val="0"/>
        <w:autoSpaceDN w:val="0"/>
        <w:adjustRightInd w:val="0"/>
        <w:spacing w:line="240" w:lineRule="atLeast"/>
        <w:jc w:val="both"/>
        <w:rPr>
          <w:i/>
          <w:iCs/>
        </w:rPr>
      </w:pPr>
      <w:r w:rsidRPr="00EE56E3">
        <w:rPr>
          <w:b/>
          <w:i/>
          <w:iCs/>
        </w:rPr>
        <w:t>L'ambiente celeste</w:t>
      </w:r>
      <w:r w:rsidRPr="00FD25F4">
        <w:rPr>
          <w:i/>
          <w:iCs/>
        </w:rPr>
        <w:t xml:space="preserve">. </w:t>
      </w:r>
      <w:r w:rsidRPr="00FD25F4">
        <w:t>Le stelle, le costellazioni e la sfera celeste. Le distanze astronomiche</w:t>
      </w:r>
      <w:r>
        <w:t>: UA e anno luce</w:t>
      </w:r>
      <w:r w:rsidRPr="00FD25F4">
        <w:t xml:space="preserve">.  </w:t>
      </w:r>
      <w:r w:rsidR="003608BF">
        <w:t>S</w:t>
      </w:r>
      <w:r w:rsidR="003608BF" w:rsidRPr="00FD25F4">
        <w:t>truttura dell’universo</w:t>
      </w:r>
      <w:r w:rsidR="003608BF">
        <w:t>. N</w:t>
      </w:r>
      <w:r w:rsidRPr="00FD25F4">
        <w:t>ebulose. L’evoluzione dei corpi celes</w:t>
      </w:r>
      <w:r w:rsidR="003608BF">
        <w:t>ti. Diagramma H.R.. Le galassie.</w:t>
      </w:r>
    </w:p>
    <w:p w:rsidR="00192C08" w:rsidRPr="00FD25F4" w:rsidRDefault="00192C08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EE56E3">
        <w:rPr>
          <w:b/>
          <w:i/>
          <w:iCs/>
        </w:rPr>
        <w:t>Sistema solare</w:t>
      </w:r>
      <w:r w:rsidRPr="00FD25F4">
        <w:rPr>
          <w:i/>
          <w:iCs/>
        </w:rPr>
        <w:t>.</w:t>
      </w:r>
      <w:r w:rsidRPr="00FD25F4">
        <w:t xml:space="preserve"> Sole sua struttu</w:t>
      </w:r>
      <w:r w:rsidR="003608BF">
        <w:t>ra e movimento, attività solare</w:t>
      </w:r>
      <w:r w:rsidRPr="00FD25F4">
        <w:t xml:space="preserve">. I pianeti e gli altri componenti del sistema solare. Asteroidi, meteoroidi e comete. Leggi della meccanica celeste: leggi di Keplero e legge di Newton. Generalità sui pianeti del sistema solare. </w:t>
      </w:r>
      <w:r w:rsidR="003A1012">
        <w:t>Cenni sull’o</w:t>
      </w:r>
      <w:r w:rsidRPr="00FD25F4">
        <w:t>rigine ed evoluzione del sistema solare.</w:t>
      </w:r>
    </w:p>
    <w:p w:rsidR="00192C08" w:rsidRPr="00FD25F4" w:rsidRDefault="00192C08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EE56E3">
        <w:rPr>
          <w:b/>
          <w:i/>
          <w:iCs/>
        </w:rPr>
        <w:t>Il pianeta Terra</w:t>
      </w:r>
      <w:r w:rsidRPr="00FD25F4">
        <w:rPr>
          <w:i/>
          <w:iCs/>
        </w:rPr>
        <w:t xml:space="preserve">. </w:t>
      </w:r>
      <w:r w:rsidRPr="00FD25F4">
        <w:t>Forma e dimensioni della Terra. Coordinate geografiche</w:t>
      </w:r>
      <w:r w:rsidR="003608BF">
        <w:t>. R</w:t>
      </w:r>
      <w:r w:rsidRPr="00FD25F4">
        <w:t>eticolato geografico. I movimenti della Terra (rotazione: prove e conseguenze; rivoluzione: prove e conseguenze).</w:t>
      </w:r>
      <w:r w:rsidR="003608BF">
        <w:t xml:space="preserve"> Cenni sui m</w:t>
      </w:r>
      <w:r w:rsidRPr="00FD25F4">
        <w:t>oti terrestri con periodi millenari.</w:t>
      </w:r>
      <w:r w:rsidR="00761CD9">
        <w:t xml:space="preserve"> Cenni sul campo magnetico terrestre.</w:t>
      </w:r>
    </w:p>
    <w:p w:rsidR="00192C08" w:rsidRPr="00FD25F4" w:rsidRDefault="00192C08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EE56E3">
        <w:rPr>
          <w:b/>
          <w:i/>
          <w:iCs/>
        </w:rPr>
        <w:t>Orientamento</w:t>
      </w:r>
      <w:r w:rsidRPr="00FD25F4">
        <w:rPr>
          <w:i/>
          <w:iCs/>
        </w:rPr>
        <w:t>.</w:t>
      </w:r>
      <w:r w:rsidRPr="00FD25F4">
        <w:t xml:space="preserve"> Punti cardinali, determinazione delle coordinate geografiche, unità di misura del tempo (giorno sidereo, giorno solare, anno sidereo, anno tropico). Tempo vero, tempo civile, fusi orari.</w:t>
      </w:r>
    </w:p>
    <w:p w:rsidR="004B387E" w:rsidRDefault="00192C08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EE56E3">
        <w:rPr>
          <w:b/>
          <w:i/>
          <w:iCs/>
        </w:rPr>
        <w:t>La luna e il sistema Terra-Luna</w:t>
      </w:r>
      <w:r w:rsidRPr="00FD25F4">
        <w:rPr>
          <w:i/>
          <w:iCs/>
        </w:rPr>
        <w:t>.</w:t>
      </w:r>
      <w:r w:rsidRPr="00FD25F4">
        <w:t xml:space="preserve"> Luna sua grandezza e forma. Movimenti della Luna e del sistema Terra-Luna. Fasi lunari ed ecclissi. </w:t>
      </w:r>
      <w:r w:rsidR="003608BF">
        <w:t>P</w:t>
      </w:r>
      <w:r w:rsidRPr="00FD25F4">
        <w:t xml:space="preserve">aesaggio lunare. </w:t>
      </w:r>
    </w:p>
    <w:p w:rsidR="004B387E" w:rsidRPr="003A1012" w:rsidRDefault="004B387E" w:rsidP="00192C08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i/>
          <w:sz w:val="28"/>
          <w:szCs w:val="28"/>
        </w:rPr>
      </w:pPr>
      <w:r w:rsidRPr="003A1012">
        <w:rPr>
          <w:b/>
          <w:i/>
          <w:sz w:val="28"/>
          <w:szCs w:val="28"/>
        </w:rPr>
        <w:t>GEOGRAFIA</w:t>
      </w:r>
    </w:p>
    <w:p w:rsidR="004B387E" w:rsidRDefault="004B387E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>
        <w:rPr>
          <w:b/>
          <w:i/>
        </w:rPr>
        <w:t xml:space="preserve">Idrosfera marina. </w:t>
      </w:r>
      <w:r w:rsidRPr="004B387E">
        <w:t xml:space="preserve">Le </w:t>
      </w:r>
      <w:r>
        <w:t>acque marine. Oceani e mari. Movimenti del mare (onde, maree e correnti). Inquinamento delle acque marine. Azione del mare sulle coste.</w:t>
      </w:r>
      <w:r w:rsidR="00761CD9">
        <w:t xml:space="preserve"> Ecosistema marino</w:t>
      </w:r>
    </w:p>
    <w:p w:rsidR="004B387E" w:rsidRDefault="004B387E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761CD9">
        <w:rPr>
          <w:b/>
          <w:i/>
        </w:rPr>
        <w:t>Idrosfera continentale</w:t>
      </w:r>
      <w:r>
        <w:t xml:space="preserve">. Il ciclo dell’acqua. L’acqua nel terreno e nelle rocce. </w:t>
      </w:r>
      <w:r w:rsidR="00761CD9">
        <w:t>Sorgenti, fiumi, laghi, ghiacciai. Inquinamento delle acque continentali. Azioni delle acque correnti e dei ghiacciai.</w:t>
      </w:r>
    </w:p>
    <w:p w:rsidR="00761CD9" w:rsidRPr="003A1012" w:rsidRDefault="00761CD9" w:rsidP="00192C08">
      <w:pPr>
        <w:widowControl w:val="0"/>
        <w:autoSpaceDE w:val="0"/>
        <w:autoSpaceDN w:val="0"/>
        <w:adjustRightInd w:val="0"/>
        <w:spacing w:line="240" w:lineRule="atLeast"/>
        <w:jc w:val="both"/>
        <w:rPr>
          <w:b/>
          <w:i/>
          <w:sz w:val="28"/>
          <w:szCs w:val="28"/>
        </w:rPr>
      </w:pPr>
      <w:r w:rsidRPr="003A1012">
        <w:rPr>
          <w:b/>
          <w:i/>
          <w:sz w:val="28"/>
          <w:szCs w:val="28"/>
        </w:rPr>
        <w:t>GEOLOGIA</w:t>
      </w:r>
    </w:p>
    <w:p w:rsidR="00970223" w:rsidRDefault="00761CD9" w:rsidP="00192C08">
      <w:pPr>
        <w:widowControl w:val="0"/>
        <w:autoSpaceDE w:val="0"/>
        <w:autoSpaceDN w:val="0"/>
        <w:adjustRightInd w:val="0"/>
        <w:spacing w:line="240" w:lineRule="atLeast"/>
        <w:jc w:val="both"/>
      </w:pPr>
      <w:r w:rsidRPr="00761CD9">
        <w:rPr>
          <w:b/>
          <w:i/>
        </w:rPr>
        <w:t>Struttura interna della Terra</w:t>
      </w:r>
      <w:r>
        <w:t>. Interno della Terra. Struttura della crosta oceanica. Dorsali e fosse.</w:t>
      </w:r>
      <w:r w:rsidR="003A1012">
        <w:t xml:space="preserve"> </w:t>
      </w:r>
    </w:p>
    <w:p w:rsidR="003A1012" w:rsidRDefault="00970223" w:rsidP="003A1012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</w:t>
      </w:r>
      <w:r w:rsidR="003A1012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                                       </w:t>
      </w:r>
      <w:r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L'INSEGNANTE</w:t>
      </w:r>
    </w:p>
    <w:p w:rsidR="00970223" w:rsidRDefault="0099335D" w:rsidP="003A1012">
      <w:pPr>
        <w:keepNext/>
        <w:widowControl w:val="0"/>
        <w:autoSpaceDE w:val="0"/>
        <w:autoSpaceDN w:val="0"/>
        <w:adjustRightInd w:val="0"/>
        <w:spacing w:after="0" w:line="240" w:lineRule="atLeast"/>
        <w:jc w:val="both"/>
        <w:outlineLvl w:val="2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                                                                                                                                            </w:t>
      </w:r>
      <w:r w:rsidR="00970223"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Prof.ssa Laura </w:t>
      </w:r>
      <w:proofErr w:type="spellStart"/>
      <w:r w:rsidR="00970223" w:rsidRPr="00970223"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>Quagliana</w:t>
      </w:r>
      <w:proofErr w:type="spellEnd"/>
    </w:p>
    <w:p w:rsidR="003A1012" w:rsidRDefault="0099335D" w:rsidP="00970223">
      <w:pPr>
        <w:widowControl w:val="0"/>
        <w:autoSpaceDE w:val="0"/>
        <w:autoSpaceDN w:val="0"/>
        <w:adjustRightInd w:val="0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18"/>
          <w:szCs w:val="18"/>
          <w:lang w:eastAsia="it-IT"/>
        </w:rPr>
        <w:t xml:space="preserve">      Gli Alunni</w:t>
      </w:r>
    </w:p>
    <w:sectPr w:rsidR="003A1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F762C0"/>
    <w:multiLevelType w:val="hybridMultilevel"/>
    <w:tmpl w:val="300202A2"/>
    <w:lvl w:ilvl="0" w:tplc="F16EB26A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18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51A5"/>
    <w:rsid w:val="00000051"/>
    <w:rsid w:val="000768AC"/>
    <w:rsid w:val="00192C08"/>
    <w:rsid w:val="003608BF"/>
    <w:rsid w:val="003A1012"/>
    <w:rsid w:val="004B387E"/>
    <w:rsid w:val="00761CD9"/>
    <w:rsid w:val="00970223"/>
    <w:rsid w:val="0099335D"/>
    <w:rsid w:val="009F51A5"/>
    <w:rsid w:val="00C73B4B"/>
    <w:rsid w:val="00DF2BCF"/>
    <w:rsid w:val="00EE56E3"/>
    <w:rsid w:val="00F342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10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A10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396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Gianni</dc:creator>
  <cp:lastModifiedBy>Mangano</cp:lastModifiedBy>
  <cp:revision>11</cp:revision>
  <dcterms:created xsi:type="dcterms:W3CDTF">2011-05-03T15:04:00Z</dcterms:created>
  <dcterms:modified xsi:type="dcterms:W3CDTF">2014-05-17T15:50:00Z</dcterms:modified>
</cp:coreProperties>
</file>