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C925" w14:textId="5B8F4950" w:rsidR="00D710D3" w:rsidRDefault="00D710D3" w:rsidP="00D710D3">
      <w:pPr>
        <w:jc w:val="center"/>
      </w:pPr>
      <w:r>
        <w:t>Giuseppe Antonio Borgese</w:t>
      </w:r>
    </w:p>
    <w:p w14:paraId="3ACC03CC" w14:textId="60F38448" w:rsidR="00553549" w:rsidRDefault="00553549" w:rsidP="001761BC">
      <w:pPr>
        <w:jc w:val="both"/>
      </w:pPr>
      <w:r>
        <w:t xml:space="preserve">Su una lapide apposta nel palazzo comunale di Polizzi Generosa, sua città natale, in occasione del centenario della nascita (12 novembre 1882), sta scritto: </w:t>
      </w:r>
    </w:p>
    <w:p w14:paraId="79269B37" w14:textId="77777777" w:rsidR="001761BC" w:rsidRDefault="001761BC" w:rsidP="001761BC">
      <w:pPr>
        <w:jc w:val="both"/>
      </w:pPr>
    </w:p>
    <w:p w14:paraId="70DCBA58" w14:textId="08C8C5C4" w:rsidR="00553549" w:rsidRDefault="00553549" w:rsidP="00553549">
      <w:pPr>
        <w:jc w:val="center"/>
      </w:pPr>
      <w:r>
        <w:t>A GIUSEPPE ANTONIO BORGESE</w:t>
      </w:r>
    </w:p>
    <w:p w14:paraId="3B99BB15" w14:textId="2D45FB87" w:rsidR="00DD46B4" w:rsidRDefault="00553549" w:rsidP="00553549">
      <w:pPr>
        <w:jc w:val="center"/>
      </w:pPr>
      <w:r>
        <w:t>POETA,</w:t>
      </w:r>
    </w:p>
    <w:p w14:paraId="70CF4168" w14:textId="3D23B9EA" w:rsidR="00553549" w:rsidRDefault="00553549" w:rsidP="00553549">
      <w:pPr>
        <w:jc w:val="center"/>
      </w:pPr>
      <w:r>
        <w:t>NARRATORE, CRITICO</w:t>
      </w:r>
    </w:p>
    <w:p w14:paraId="1EA01F2D" w14:textId="189B0B1C" w:rsidR="00553549" w:rsidRDefault="00553549" w:rsidP="00553549">
      <w:pPr>
        <w:jc w:val="center"/>
      </w:pPr>
      <w:r>
        <w:t>E POLITICO</w:t>
      </w:r>
    </w:p>
    <w:p w14:paraId="0F05FBE1" w14:textId="789CB664" w:rsidR="00553549" w:rsidRDefault="00553549" w:rsidP="00553549">
      <w:pPr>
        <w:jc w:val="center"/>
      </w:pPr>
      <w:r>
        <w:t>CHE VOLE UNITA’</w:t>
      </w:r>
    </w:p>
    <w:p w14:paraId="2F0E1C54" w14:textId="591D7DBF" w:rsidR="00553549" w:rsidRDefault="00553549" w:rsidP="00553549">
      <w:pPr>
        <w:jc w:val="center"/>
      </w:pPr>
      <w:r>
        <w:t>DELL’ARTE E DEL MONDO</w:t>
      </w:r>
    </w:p>
    <w:p w14:paraId="5B6DF076" w14:textId="77777777" w:rsidR="001761BC" w:rsidRDefault="001761BC" w:rsidP="00553549">
      <w:pPr>
        <w:jc w:val="center"/>
      </w:pPr>
    </w:p>
    <w:p w14:paraId="2BC4AA92" w14:textId="2D782053" w:rsidR="00553549" w:rsidRDefault="00553549" w:rsidP="001761BC">
      <w:pPr>
        <w:jc w:val="both"/>
      </w:pPr>
      <w:r>
        <w:t>Giuseppe Antonio Borgese fu una personalità poliedrica. Si dedicò al giornalismo, all’insegnamento universitario, all’arte, alla letteratura, alla politica, non perdendo mai di vista il fine: sociale, etico e pedagogico.</w:t>
      </w:r>
    </w:p>
    <w:p w14:paraId="747CEE7C" w14:textId="6B8F443C" w:rsidR="00553549" w:rsidRDefault="00553549" w:rsidP="001761BC">
      <w:pPr>
        <w:jc w:val="both"/>
      </w:pPr>
      <w:r>
        <w:t>Uomo senza tempo: i suoi s</w:t>
      </w:r>
      <w:r w:rsidR="00C11A99">
        <w:t>c</w:t>
      </w:r>
      <w:r>
        <w:t xml:space="preserve">ritti, i suoi insegnamenti, anche se contestualizzati </w:t>
      </w:r>
      <w:r w:rsidR="00C11A99">
        <w:t>nel</w:t>
      </w:r>
      <w:r>
        <w:t xml:space="preserve"> suo tempo storico, se ne distaccano, per diventare un messaggio globale e universale di verità, di libertà, </w:t>
      </w:r>
      <w:r w:rsidR="00C11A99">
        <w:t>di pace.</w:t>
      </w:r>
    </w:p>
    <w:p w14:paraId="7239996C" w14:textId="463E7F94" w:rsidR="00C11A99" w:rsidRDefault="00C11A99" w:rsidP="001761BC">
      <w:pPr>
        <w:jc w:val="both"/>
      </w:pPr>
      <w:r>
        <w:t>Di lui ebbe a scrivere Eugenio Montale, nel dare notizia della sua dipartita: “</w:t>
      </w:r>
      <w:r w:rsidRPr="00C86F0A">
        <w:rPr>
          <w:i/>
          <w:iCs/>
        </w:rPr>
        <w:t>Qual è il primo dovere di uno scrittore profondamente legato al suo tempo, se non quello di lasciare il ricordo, il suono di una voce di uomo? Borgese, come pochi altri, aveva assolto a questo compito… Il tempo …confermerà senza dubbio l’impressione che Borgese lascia…quella di un uomo che tenne fede al motivo centrale della nostra cultura, al motivo che celebra nell’uomo l’incarnazione delle più alte forze spirituali della vita e attinge all’umanesimo il conforto a credere veramente degna di essere vissuta la nostra vicenda terrena. Questa l’eredità che Giuseppe Antonio Borgese lascia</w:t>
      </w:r>
      <w:r>
        <w:t xml:space="preserve">” (E. Montale, </w:t>
      </w:r>
      <w:r w:rsidRPr="00C86F0A">
        <w:rPr>
          <w:i/>
          <w:iCs/>
        </w:rPr>
        <w:t>Un lutto della letteratura e del giornalismo. G.A. Borgese è morto improvvisamente stanotte</w:t>
      </w:r>
      <w:r>
        <w:t>, Corriere della sera, Venerdì 5 dicembre 1952)</w:t>
      </w:r>
      <w:r w:rsidR="00C86F0A">
        <w:t>.</w:t>
      </w:r>
    </w:p>
    <w:p w14:paraId="66B12BBA" w14:textId="7535FB3A" w:rsidR="00C86F0A" w:rsidRDefault="00C86F0A" w:rsidP="001761BC">
      <w:pPr>
        <w:jc w:val="both"/>
      </w:pPr>
      <w:r>
        <w:t xml:space="preserve">E il tempo ha dato merito alla grandezza di quest’uomo, anche se non è sempre mai abbastanza. Ancora adesso, nel 140esimo dalla sua nascita, il Borgese di </w:t>
      </w:r>
      <w:proofErr w:type="spellStart"/>
      <w:r w:rsidRPr="0003031A">
        <w:rPr>
          <w:i/>
          <w:iCs/>
        </w:rPr>
        <w:t>Rubè</w:t>
      </w:r>
      <w:proofErr w:type="spellEnd"/>
      <w:r>
        <w:t xml:space="preserve">, di </w:t>
      </w:r>
      <w:r w:rsidRPr="0003031A">
        <w:rPr>
          <w:i/>
          <w:iCs/>
        </w:rPr>
        <w:t>Golia-Marcia del fascismo</w:t>
      </w:r>
      <w:r>
        <w:t xml:space="preserve">, della </w:t>
      </w:r>
      <w:r w:rsidRPr="0003031A">
        <w:rPr>
          <w:i/>
          <w:iCs/>
        </w:rPr>
        <w:t>Costituzione mondiale e della Repubblica universale</w:t>
      </w:r>
      <w:r>
        <w:t xml:space="preserve"> continua ad essere letto, studiato, analizzato, approfondito, </w:t>
      </w:r>
      <w:proofErr w:type="spellStart"/>
      <w:r w:rsidR="0003031A">
        <w:t>affinchè</w:t>
      </w:r>
      <w:proofErr w:type="spellEnd"/>
      <w:r w:rsidR="0003031A">
        <w:t xml:space="preserve"> le sue parole e il suo pensiero critico, il suo animus giungano a noi, ai nostri giovani che tanto hanno bisogno di esempi di vita e di pensiero che volano in una dimensione più alta.</w:t>
      </w:r>
    </w:p>
    <w:p w14:paraId="32F3C7B3" w14:textId="68AA857F" w:rsidR="0003031A" w:rsidRDefault="0003031A" w:rsidP="001761BC">
      <w:pPr>
        <w:jc w:val="both"/>
      </w:pPr>
      <w:r>
        <w:t xml:space="preserve">Soprattutto il messaggio contenuto nell’utopia della Costituzione mondiale e della Repubblica universale deve </w:t>
      </w:r>
      <w:r w:rsidR="00D710D3">
        <w:t>essere diffuso fra le giovani generazioni per cominciare a pensare e lavorare sul serio per un mondo di giustizia e di pace.</w:t>
      </w:r>
    </w:p>
    <w:p w14:paraId="073D8293" w14:textId="06042CF5" w:rsidR="002F5CBA" w:rsidRDefault="002F5CBA" w:rsidP="001761BC">
      <w:pPr>
        <w:jc w:val="both"/>
      </w:pPr>
      <w:r>
        <w:t>Per ricordare e trarre insegnamento, il nostro liceo ha organizzato, e organizza anche quest’anno, visite culturali a Polizzi Generosa, dove il sindaco, dott. Gandolfo Librizzi, che ha dedicato la sua vita a questo insigne uomo di cultura, assicurandone una nutrita produzione letteraria, incontra i nostri studenti nella casa natale di Borgese che adesso è sede della Fondazione Borgese.</w:t>
      </w:r>
    </w:p>
    <w:p w14:paraId="693D74B7" w14:textId="581CB909" w:rsidR="002F5CBA" w:rsidRDefault="002F5CBA" w:rsidP="001761BC">
      <w:pPr>
        <w:jc w:val="both"/>
      </w:pPr>
      <w:r>
        <w:t>Segue una relazione del giovane studente Salvatore</w:t>
      </w:r>
      <w:r w:rsidR="001761BC">
        <w:t xml:space="preserve"> </w:t>
      </w:r>
      <w:proofErr w:type="spellStart"/>
      <w:r w:rsidR="001761BC">
        <w:t>Profita</w:t>
      </w:r>
      <w:proofErr w:type="spellEnd"/>
      <w:r w:rsidR="001761BC">
        <w:t xml:space="preserve">, </w:t>
      </w:r>
      <w:r>
        <w:t>frutto degli studi realizzati in aula durante le ore di lezione</w:t>
      </w:r>
      <w:r w:rsidR="00A84337">
        <w:t>, che hanno stimolato ricerche ed approfondimenti personali.</w:t>
      </w:r>
    </w:p>
    <w:sectPr w:rsidR="002F5CB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49"/>
    <w:rsid w:val="0003031A"/>
    <w:rsid w:val="001761BC"/>
    <w:rsid w:val="0027236E"/>
    <w:rsid w:val="002F5CBA"/>
    <w:rsid w:val="003F56E8"/>
    <w:rsid w:val="00553549"/>
    <w:rsid w:val="00A84337"/>
    <w:rsid w:val="00C11A99"/>
    <w:rsid w:val="00C86F0A"/>
    <w:rsid w:val="00C9309D"/>
    <w:rsid w:val="00D710D3"/>
    <w:rsid w:val="00DD46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D9635"/>
  <w15:chartTrackingRefBased/>
  <w15:docId w15:val="{41DFDC95-D213-44AE-B3D0-1F2E50E0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Botta Federico</dc:creator>
  <cp:keywords/>
  <dc:description/>
  <cp:lastModifiedBy>RICCARDO BOTTA</cp:lastModifiedBy>
  <cp:revision>2</cp:revision>
  <dcterms:created xsi:type="dcterms:W3CDTF">2022-11-17T19:05:00Z</dcterms:created>
  <dcterms:modified xsi:type="dcterms:W3CDTF">2022-11-17T19:05:00Z</dcterms:modified>
</cp:coreProperties>
</file>